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F4" w:rsidRPr="00F66AF4" w:rsidRDefault="00F66AF4" w:rsidP="00F66AF4">
      <w:pPr>
        <w:tabs>
          <w:tab w:val="left" w:pos="373"/>
        </w:tabs>
        <w:ind w:firstLine="567"/>
        <w:jc w:val="both"/>
        <w:rPr>
          <w:rFonts w:eastAsia="Arial"/>
          <w:b/>
          <w:kern w:val="1"/>
          <w:sz w:val="28"/>
          <w:szCs w:val="28"/>
        </w:rPr>
      </w:pPr>
      <w:r w:rsidRPr="00F66AF4">
        <w:rPr>
          <w:rFonts w:eastAsia="Arial"/>
          <w:b/>
          <w:kern w:val="1"/>
          <w:sz w:val="28"/>
          <w:szCs w:val="28"/>
        </w:rPr>
        <w:t xml:space="preserve">Вопрос: </w:t>
      </w:r>
      <w:r w:rsidRPr="00F66AF4">
        <w:rPr>
          <w:b/>
          <w:sz w:val="28"/>
          <w:szCs w:val="28"/>
        </w:rPr>
        <w:t>Закупка у единственного поставщика осуществляется в связи с признанием несостоявшейся конкурентной закупки (конкурса, аукциона и др.). Может ли заказчик внести изменения в проект контракта, являющегося частью документации (извещения) о закупке, признанной несостоявшейся?</w:t>
      </w:r>
    </w:p>
    <w:p w:rsidR="00F66AF4" w:rsidRPr="00F66AF4" w:rsidRDefault="00F66AF4" w:rsidP="00F66AF4">
      <w:pPr>
        <w:rPr>
          <w:b/>
          <w:sz w:val="28"/>
          <w:szCs w:val="28"/>
        </w:rPr>
      </w:pPr>
    </w:p>
    <w:p w:rsidR="00F66AF4" w:rsidRPr="00D47374" w:rsidRDefault="00F66AF4" w:rsidP="00F66AF4">
      <w:pPr>
        <w:autoSpaceDE w:val="0"/>
        <w:autoSpaceDN w:val="0"/>
        <w:adjustRightInd w:val="0"/>
        <w:ind w:firstLine="567"/>
        <w:jc w:val="both"/>
        <w:rPr>
          <w:rFonts w:eastAsia="Arial"/>
          <w:kern w:val="1"/>
          <w:sz w:val="28"/>
          <w:szCs w:val="28"/>
        </w:rPr>
      </w:pPr>
      <w:proofErr w:type="gramStart"/>
      <w:r w:rsidRPr="00D47374">
        <w:rPr>
          <w:rFonts w:eastAsia="Arial"/>
          <w:kern w:val="1"/>
          <w:sz w:val="28"/>
          <w:szCs w:val="28"/>
        </w:rPr>
        <w:t>Пункт</w:t>
      </w:r>
      <w:r>
        <w:rPr>
          <w:rFonts w:eastAsia="Arial"/>
          <w:kern w:val="1"/>
          <w:sz w:val="28"/>
          <w:szCs w:val="28"/>
        </w:rPr>
        <w:t>ом</w:t>
      </w:r>
      <w:r w:rsidRPr="00D47374">
        <w:rPr>
          <w:rFonts w:eastAsia="Arial"/>
          <w:kern w:val="1"/>
          <w:sz w:val="28"/>
          <w:szCs w:val="28"/>
        </w:rPr>
        <w:t xml:space="preserve"> 24 </w:t>
      </w:r>
      <w:r>
        <w:rPr>
          <w:rFonts w:eastAsia="Arial"/>
          <w:kern w:val="1"/>
          <w:sz w:val="28"/>
          <w:szCs w:val="28"/>
        </w:rPr>
        <w:t xml:space="preserve">ч.1 </w:t>
      </w:r>
      <w:r w:rsidRPr="00D47374">
        <w:rPr>
          <w:rFonts w:eastAsia="Arial"/>
          <w:kern w:val="1"/>
          <w:sz w:val="28"/>
          <w:szCs w:val="28"/>
        </w:rPr>
        <w:t>ст.93 Федерального закона № 44-ФЗ от 05.04.2013 «О контрактной системе в сфере закупок товаров, работ, услуг для государственных и муниципальных нужд» (далее - Закон 44-ФЗ)</w:t>
      </w:r>
      <w:r>
        <w:rPr>
          <w:rFonts w:eastAsia="Arial"/>
          <w:kern w:val="1"/>
          <w:sz w:val="28"/>
          <w:szCs w:val="28"/>
        </w:rPr>
        <w:t xml:space="preserve"> </w:t>
      </w:r>
      <w:r w:rsidRPr="00D47374">
        <w:rPr>
          <w:rFonts w:eastAsia="Arial"/>
          <w:kern w:val="1"/>
          <w:sz w:val="28"/>
          <w:szCs w:val="28"/>
        </w:rPr>
        <w:t>-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ст.92 настоящего Федерального закона по согласованию с</w:t>
      </w:r>
      <w:proofErr w:type="gramEnd"/>
      <w:r w:rsidRPr="00D47374">
        <w:rPr>
          <w:rFonts w:eastAsia="Arial"/>
          <w:kern w:val="1"/>
          <w:sz w:val="28"/>
          <w:szCs w:val="28"/>
        </w:rPr>
        <w:t xml:space="preserve">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w:t>
      </w:r>
    </w:p>
    <w:p w:rsidR="00F66AF4" w:rsidRPr="00D47374" w:rsidRDefault="00F66AF4" w:rsidP="00F66AF4">
      <w:pPr>
        <w:autoSpaceDE w:val="0"/>
        <w:autoSpaceDN w:val="0"/>
        <w:adjustRightInd w:val="0"/>
        <w:ind w:firstLine="567"/>
        <w:jc w:val="both"/>
        <w:rPr>
          <w:rFonts w:eastAsia="Arial"/>
          <w:kern w:val="1"/>
          <w:sz w:val="28"/>
          <w:szCs w:val="28"/>
        </w:rPr>
      </w:pPr>
      <w:proofErr w:type="gramStart"/>
      <w:r>
        <w:rPr>
          <w:rFonts w:eastAsia="Arial"/>
          <w:kern w:val="1"/>
          <w:sz w:val="28"/>
          <w:szCs w:val="28"/>
        </w:rPr>
        <w:t>В соответствии с п.25 ч.1 ст.93 Закона 44-ФЗ</w:t>
      </w:r>
      <w:r w:rsidRPr="00D47374">
        <w:rPr>
          <w:rFonts w:eastAsia="Arial"/>
          <w:kern w:val="1"/>
          <w:sz w:val="28"/>
          <w:szCs w:val="28"/>
        </w:rPr>
        <w:t xml:space="preserve">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w:t>
      </w:r>
      <w:r>
        <w:rPr>
          <w:rFonts w:eastAsia="Arial"/>
          <w:kern w:val="1"/>
          <w:sz w:val="28"/>
          <w:szCs w:val="28"/>
        </w:rPr>
        <w:t>.ч.</w:t>
      </w:r>
      <w:r w:rsidRPr="00D47374">
        <w:rPr>
          <w:rFonts w:eastAsia="Arial"/>
          <w:kern w:val="1"/>
          <w:sz w:val="28"/>
          <w:szCs w:val="28"/>
        </w:rPr>
        <w:t>1 и 7 ст</w:t>
      </w:r>
      <w:r>
        <w:rPr>
          <w:rFonts w:eastAsia="Arial"/>
          <w:kern w:val="1"/>
          <w:sz w:val="28"/>
          <w:szCs w:val="28"/>
        </w:rPr>
        <w:t>.</w:t>
      </w:r>
      <w:r w:rsidRPr="00D47374">
        <w:rPr>
          <w:rFonts w:eastAsia="Arial"/>
          <w:kern w:val="1"/>
          <w:sz w:val="28"/>
          <w:szCs w:val="28"/>
        </w:rPr>
        <w:t>55, ч</w:t>
      </w:r>
      <w:r>
        <w:rPr>
          <w:rFonts w:eastAsia="Arial"/>
          <w:kern w:val="1"/>
          <w:sz w:val="28"/>
          <w:szCs w:val="28"/>
        </w:rPr>
        <w:t>.ч.</w:t>
      </w:r>
      <w:r w:rsidRPr="00D47374">
        <w:rPr>
          <w:rFonts w:eastAsia="Arial"/>
          <w:kern w:val="1"/>
          <w:sz w:val="28"/>
          <w:szCs w:val="28"/>
        </w:rPr>
        <w:t>1 и 3 ст</w:t>
      </w:r>
      <w:r>
        <w:rPr>
          <w:rFonts w:eastAsia="Arial"/>
          <w:kern w:val="1"/>
          <w:sz w:val="28"/>
          <w:szCs w:val="28"/>
        </w:rPr>
        <w:t>.</w:t>
      </w:r>
      <w:r w:rsidRPr="00D47374">
        <w:rPr>
          <w:rFonts w:eastAsia="Arial"/>
          <w:kern w:val="1"/>
          <w:sz w:val="28"/>
          <w:szCs w:val="28"/>
        </w:rPr>
        <w:t>79, ч</w:t>
      </w:r>
      <w:r>
        <w:rPr>
          <w:rFonts w:eastAsia="Arial"/>
          <w:kern w:val="1"/>
          <w:sz w:val="28"/>
          <w:szCs w:val="28"/>
        </w:rPr>
        <w:t>.</w:t>
      </w:r>
      <w:r w:rsidRPr="00D47374">
        <w:rPr>
          <w:rFonts w:eastAsia="Arial"/>
          <w:kern w:val="1"/>
          <w:sz w:val="28"/>
          <w:szCs w:val="28"/>
        </w:rPr>
        <w:t>18 ст</w:t>
      </w:r>
      <w:r>
        <w:rPr>
          <w:rFonts w:eastAsia="Arial"/>
          <w:kern w:val="1"/>
          <w:sz w:val="28"/>
          <w:szCs w:val="28"/>
        </w:rPr>
        <w:t>.</w:t>
      </w:r>
      <w:r w:rsidRPr="00D47374">
        <w:rPr>
          <w:rFonts w:eastAsia="Arial"/>
          <w:kern w:val="1"/>
          <w:sz w:val="28"/>
          <w:szCs w:val="28"/>
        </w:rPr>
        <w:t>83 настоящего Федерального закона.</w:t>
      </w:r>
      <w:proofErr w:type="gramEnd"/>
      <w:r w:rsidRPr="00D47374">
        <w:rPr>
          <w:rFonts w:eastAsia="Arial"/>
          <w:kern w:val="1"/>
          <w:sz w:val="28"/>
          <w:szCs w:val="28"/>
        </w:rPr>
        <w:t xml:space="preserve"> </w:t>
      </w:r>
      <w:proofErr w:type="gramStart"/>
      <w:r w:rsidRPr="00D47374">
        <w:rPr>
          <w:rFonts w:eastAsia="Arial"/>
          <w:kern w:val="1"/>
          <w:sz w:val="28"/>
          <w:szCs w:val="28"/>
        </w:rPr>
        <w:t>Согласование заключения контракта в указанных случаях, за исключением случаев заключения контрактов в соответствии с ч</w:t>
      </w:r>
      <w:r>
        <w:rPr>
          <w:rFonts w:eastAsia="Arial"/>
          <w:kern w:val="1"/>
          <w:sz w:val="28"/>
          <w:szCs w:val="28"/>
        </w:rPr>
        <w:t>.ч.</w:t>
      </w:r>
      <w:r w:rsidRPr="00D47374">
        <w:rPr>
          <w:rFonts w:eastAsia="Arial"/>
          <w:kern w:val="1"/>
          <w:sz w:val="28"/>
          <w:szCs w:val="28"/>
        </w:rPr>
        <w:t>4 и 5 ст</w:t>
      </w:r>
      <w:r>
        <w:rPr>
          <w:rFonts w:eastAsia="Arial"/>
          <w:kern w:val="1"/>
          <w:sz w:val="28"/>
          <w:szCs w:val="28"/>
        </w:rPr>
        <w:t>.</w:t>
      </w:r>
      <w:r w:rsidRPr="00D47374">
        <w:rPr>
          <w:rFonts w:eastAsia="Arial"/>
          <w:kern w:val="1"/>
          <w:sz w:val="28"/>
          <w:szCs w:val="28"/>
        </w:rPr>
        <w:t>15, ч</w:t>
      </w:r>
      <w:r>
        <w:rPr>
          <w:rFonts w:eastAsia="Arial"/>
          <w:kern w:val="1"/>
          <w:sz w:val="28"/>
          <w:szCs w:val="28"/>
        </w:rPr>
        <w:t>.ч.</w:t>
      </w:r>
      <w:r w:rsidRPr="00D47374">
        <w:rPr>
          <w:rFonts w:eastAsia="Arial"/>
          <w:kern w:val="1"/>
          <w:sz w:val="28"/>
          <w:szCs w:val="28"/>
        </w:rPr>
        <w:t>1 и 3 ст</w:t>
      </w:r>
      <w:r>
        <w:rPr>
          <w:rFonts w:eastAsia="Arial"/>
          <w:kern w:val="1"/>
          <w:sz w:val="28"/>
          <w:szCs w:val="28"/>
        </w:rPr>
        <w:t>.</w:t>
      </w:r>
      <w:r w:rsidRPr="00D47374">
        <w:rPr>
          <w:rFonts w:eastAsia="Arial"/>
          <w:kern w:val="1"/>
          <w:sz w:val="28"/>
          <w:szCs w:val="28"/>
        </w:rPr>
        <w:t>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w:t>
      </w:r>
      <w:proofErr w:type="gramEnd"/>
      <w:r w:rsidRPr="00D47374">
        <w:rPr>
          <w:rFonts w:eastAsia="Arial"/>
          <w:kern w:val="1"/>
          <w:sz w:val="28"/>
          <w:szCs w:val="28"/>
        </w:rPr>
        <w:t xml:space="preserve">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w:t>
      </w:r>
    </w:p>
    <w:p w:rsidR="00F66AF4" w:rsidRPr="00D47374" w:rsidRDefault="00F66AF4" w:rsidP="00F66AF4">
      <w:pPr>
        <w:autoSpaceDE w:val="0"/>
        <w:autoSpaceDN w:val="0"/>
        <w:adjustRightInd w:val="0"/>
        <w:ind w:firstLine="567"/>
        <w:jc w:val="both"/>
        <w:rPr>
          <w:rFonts w:eastAsia="Arial"/>
          <w:kern w:val="1"/>
          <w:sz w:val="28"/>
          <w:szCs w:val="28"/>
        </w:rPr>
      </w:pPr>
      <w:r>
        <w:rPr>
          <w:rFonts w:eastAsia="Arial"/>
          <w:kern w:val="1"/>
          <w:sz w:val="28"/>
          <w:szCs w:val="28"/>
        </w:rPr>
        <w:t>Согласно п.</w:t>
      </w:r>
      <w:r w:rsidRPr="00D47374">
        <w:rPr>
          <w:rFonts w:eastAsia="Arial"/>
          <w:kern w:val="1"/>
          <w:sz w:val="28"/>
          <w:szCs w:val="28"/>
        </w:rPr>
        <w:t xml:space="preserve">25.1 </w:t>
      </w:r>
      <w:r>
        <w:rPr>
          <w:rFonts w:eastAsia="Arial"/>
          <w:kern w:val="1"/>
          <w:sz w:val="28"/>
          <w:szCs w:val="28"/>
        </w:rPr>
        <w:t xml:space="preserve">ч.1 </w:t>
      </w:r>
      <w:r w:rsidRPr="00D47374">
        <w:rPr>
          <w:rFonts w:eastAsia="Arial"/>
          <w:kern w:val="1"/>
          <w:sz w:val="28"/>
          <w:szCs w:val="28"/>
        </w:rPr>
        <w:t>ст.93 Закона 44-ФЗ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w:t>
      </w:r>
      <w:r>
        <w:rPr>
          <w:rFonts w:eastAsia="Arial"/>
          <w:kern w:val="1"/>
          <w:sz w:val="28"/>
          <w:szCs w:val="28"/>
        </w:rPr>
        <w:t>.ч.</w:t>
      </w:r>
      <w:r w:rsidRPr="00D47374">
        <w:rPr>
          <w:rFonts w:eastAsia="Arial"/>
          <w:kern w:val="1"/>
          <w:sz w:val="28"/>
          <w:szCs w:val="28"/>
        </w:rPr>
        <w:t>1, 2 и 5 ст</w:t>
      </w:r>
      <w:r>
        <w:rPr>
          <w:rFonts w:eastAsia="Arial"/>
          <w:kern w:val="1"/>
          <w:sz w:val="28"/>
          <w:szCs w:val="28"/>
        </w:rPr>
        <w:t>.</w:t>
      </w:r>
      <w:r w:rsidRPr="00D47374">
        <w:rPr>
          <w:rFonts w:eastAsia="Arial"/>
          <w:kern w:val="1"/>
          <w:sz w:val="28"/>
          <w:szCs w:val="28"/>
        </w:rPr>
        <w:t>55.1, ч</w:t>
      </w:r>
      <w:r>
        <w:rPr>
          <w:rFonts w:eastAsia="Arial"/>
          <w:kern w:val="1"/>
          <w:sz w:val="28"/>
          <w:szCs w:val="28"/>
        </w:rPr>
        <w:t>.ч.</w:t>
      </w:r>
      <w:r w:rsidRPr="00D47374">
        <w:rPr>
          <w:rFonts w:eastAsia="Arial"/>
          <w:kern w:val="1"/>
          <w:sz w:val="28"/>
          <w:szCs w:val="28"/>
        </w:rPr>
        <w:t>1 - 3.1 ст</w:t>
      </w:r>
      <w:r>
        <w:rPr>
          <w:rFonts w:eastAsia="Arial"/>
          <w:kern w:val="1"/>
          <w:sz w:val="28"/>
          <w:szCs w:val="28"/>
        </w:rPr>
        <w:t>.</w:t>
      </w:r>
      <w:r w:rsidRPr="00D47374">
        <w:rPr>
          <w:rFonts w:eastAsia="Arial"/>
          <w:kern w:val="1"/>
          <w:sz w:val="28"/>
          <w:szCs w:val="28"/>
        </w:rPr>
        <w:t xml:space="preserve">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w:t>
      </w:r>
      <w:r w:rsidRPr="00D47374">
        <w:rPr>
          <w:rFonts w:eastAsia="Arial"/>
          <w:kern w:val="1"/>
          <w:sz w:val="28"/>
          <w:szCs w:val="28"/>
        </w:rPr>
        <w:lastRenderedPageBreak/>
        <w:t>контракт, но не выше начальной (максимальной) цены контракта в сроки, установленные ст</w:t>
      </w:r>
      <w:r>
        <w:rPr>
          <w:rFonts w:eastAsia="Arial"/>
          <w:kern w:val="1"/>
          <w:sz w:val="28"/>
          <w:szCs w:val="28"/>
        </w:rPr>
        <w:t>.</w:t>
      </w:r>
      <w:r w:rsidRPr="00D47374">
        <w:rPr>
          <w:rFonts w:eastAsia="Arial"/>
          <w:kern w:val="1"/>
          <w:sz w:val="28"/>
          <w:szCs w:val="28"/>
        </w:rPr>
        <w:t>83.2 настоящего Федерального закона.</w:t>
      </w:r>
    </w:p>
    <w:p w:rsidR="00F66AF4" w:rsidRPr="00D47374" w:rsidRDefault="00F66AF4" w:rsidP="00F66AF4">
      <w:pPr>
        <w:autoSpaceDE w:val="0"/>
        <w:autoSpaceDN w:val="0"/>
        <w:adjustRightInd w:val="0"/>
        <w:ind w:firstLine="567"/>
        <w:jc w:val="both"/>
        <w:rPr>
          <w:rFonts w:eastAsia="Arial"/>
          <w:kern w:val="1"/>
          <w:sz w:val="28"/>
          <w:szCs w:val="28"/>
        </w:rPr>
      </w:pPr>
      <w:r>
        <w:rPr>
          <w:rFonts w:eastAsia="Arial"/>
          <w:kern w:val="1"/>
          <w:sz w:val="28"/>
          <w:szCs w:val="28"/>
        </w:rPr>
        <w:t>П</w:t>
      </w:r>
      <w:r w:rsidRPr="00D47374">
        <w:rPr>
          <w:rFonts w:eastAsia="Arial"/>
          <w:kern w:val="1"/>
          <w:sz w:val="28"/>
          <w:szCs w:val="28"/>
        </w:rPr>
        <w:t xml:space="preserve">ризнание </w:t>
      </w:r>
      <w:proofErr w:type="gramStart"/>
      <w:r w:rsidRPr="00D47374">
        <w:rPr>
          <w:rFonts w:eastAsia="Arial"/>
          <w:kern w:val="1"/>
          <w:sz w:val="28"/>
          <w:szCs w:val="28"/>
        </w:rPr>
        <w:t>несостоявшимся</w:t>
      </w:r>
      <w:proofErr w:type="gramEnd"/>
      <w:r w:rsidRPr="00D47374">
        <w:rPr>
          <w:rFonts w:eastAsia="Arial"/>
          <w:kern w:val="1"/>
          <w:sz w:val="28"/>
          <w:szCs w:val="28"/>
        </w:rPr>
        <w:t xml:space="preserve"> запроса котировок в электронной форме в соответствии с ч</w:t>
      </w:r>
      <w:r>
        <w:rPr>
          <w:rFonts w:eastAsia="Arial"/>
          <w:kern w:val="1"/>
          <w:sz w:val="28"/>
          <w:szCs w:val="28"/>
        </w:rPr>
        <w:t>.</w:t>
      </w:r>
      <w:r w:rsidRPr="00D47374">
        <w:rPr>
          <w:rFonts w:eastAsia="Arial"/>
          <w:kern w:val="1"/>
          <w:sz w:val="28"/>
          <w:szCs w:val="28"/>
        </w:rPr>
        <w:t>3 ст</w:t>
      </w:r>
      <w:r>
        <w:rPr>
          <w:rFonts w:eastAsia="Arial"/>
          <w:kern w:val="1"/>
          <w:sz w:val="28"/>
          <w:szCs w:val="28"/>
        </w:rPr>
        <w:t>.</w:t>
      </w:r>
      <w:r w:rsidRPr="00D47374">
        <w:rPr>
          <w:rFonts w:eastAsia="Arial"/>
          <w:kern w:val="1"/>
          <w:sz w:val="28"/>
          <w:szCs w:val="28"/>
        </w:rPr>
        <w:t xml:space="preserve">82.6 настоящего Федерального закона. </w:t>
      </w:r>
      <w:proofErr w:type="gramStart"/>
      <w:r w:rsidRPr="00D47374">
        <w:rPr>
          <w:rFonts w:eastAsia="Arial"/>
          <w:kern w:val="1"/>
          <w:sz w:val="28"/>
          <w:szCs w:val="28"/>
        </w:rPr>
        <w:t xml:space="preserve">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w:t>
      </w:r>
      <w:r>
        <w:rPr>
          <w:rFonts w:eastAsia="Arial"/>
          <w:kern w:val="1"/>
          <w:sz w:val="28"/>
          <w:szCs w:val="28"/>
        </w:rPr>
        <w:t>(предусмотрено п.</w:t>
      </w:r>
      <w:r w:rsidRPr="00D47374">
        <w:rPr>
          <w:rFonts w:eastAsia="Arial"/>
          <w:kern w:val="1"/>
          <w:sz w:val="28"/>
          <w:szCs w:val="28"/>
        </w:rPr>
        <w:t xml:space="preserve">25.2 </w:t>
      </w:r>
      <w:r>
        <w:rPr>
          <w:rFonts w:eastAsia="Arial"/>
          <w:kern w:val="1"/>
          <w:sz w:val="28"/>
          <w:szCs w:val="28"/>
        </w:rPr>
        <w:t xml:space="preserve">ч.1 </w:t>
      </w:r>
      <w:r w:rsidRPr="00D47374">
        <w:rPr>
          <w:rFonts w:eastAsia="Arial"/>
          <w:kern w:val="1"/>
          <w:sz w:val="28"/>
          <w:szCs w:val="28"/>
        </w:rPr>
        <w:t>ст.93 Закона 44-ФЗ</w:t>
      </w:r>
      <w:r>
        <w:rPr>
          <w:rFonts w:eastAsia="Arial"/>
          <w:kern w:val="1"/>
          <w:sz w:val="28"/>
          <w:szCs w:val="28"/>
        </w:rPr>
        <w:t>).</w:t>
      </w:r>
      <w:proofErr w:type="gramEnd"/>
    </w:p>
    <w:p w:rsidR="00F66AF4" w:rsidRDefault="00F66AF4" w:rsidP="00F66AF4">
      <w:pPr>
        <w:autoSpaceDE w:val="0"/>
        <w:autoSpaceDN w:val="0"/>
        <w:adjustRightInd w:val="0"/>
        <w:ind w:firstLine="567"/>
        <w:jc w:val="both"/>
        <w:rPr>
          <w:rFonts w:eastAsia="Arial"/>
          <w:kern w:val="1"/>
          <w:sz w:val="28"/>
          <w:szCs w:val="28"/>
        </w:rPr>
      </w:pPr>
      <w:r w:rsidRPr="00D47374">
        <w:rPr>
          <w:rFonts w:eastAsia="Arial"/>
          <w:kern w:val="1"/>
          <w:sz w:val="28"/>
          <w:szCs w:val="28"/>
        </w:rPr>
        <w:t>Пункт</w:t>
      </w:r>
      <w:r>
        <w:rPr>
          <w:rFonts w:eastAsia="Arial"/>
          <w:kern w:val="1"/>
          <w:sz w:val="28"/>
          <w:szCs w:val="28"/>
        </w:rPr>
        <w:t>ом</w:t>
      </w:r>
      <w:r w:rsidRPr="00D47374">
        <w:rPr>
          <w:rFonts w:eastAsia="Arial"/>
          <w:kern w:val="1"/>
          <w:sz w:val="28"/>
          <w:szCs w:val="28"/>
        </w:rPr>
        <w:t xml:space="preserve"> 25.3</w:t>
      </w:r>
      <w:r>
        <w:rPr>
          <w:rFonts w:eastAsia="Arial"/>
          <w:kern w:val="1"/>
          <w:sz w:val="28"/>
          <w:szCs w:val="28"/>
        </w:rPr>
        <w:t xml:space="preserve"> ч.1</w:t>
      </w:r>
      <w:r w:rsidRPr="00D47374">
        <w:rPr>
          <w:rFonts w:eastAsia="Arial"/>
          <w:kern w:val="1"/>
          <w:sz w:val="28"/>
          <w:szCs w:val="28"/>
        </w:rPr>
        <w:t xml:space="preserve"> ст.93 Закона 44-ФЗ</w:t>
      </w:r>
      <w:r>
        <w:rPr>
          <w:rFonts w:eastAsia="Arial"/>
          <w:kern w:val="1"/>
          <w:sz w:val="28"/>
          <w:szCs w:val="28"/>
        </w:rPr>
        <w:t xml:space="preserve"> предусмотрено</w:t>
      </w:r>
      <w:r w:rsidRPr="00D47374">
        <w:rPr>
          <w:rFonts w:eastAsia="Arial"/>
          <w:kern w:val="1"/>
          <w:sz w:val="28"/>
          <w:szCs w:val="28"/>
        </w:rPr>
        <w:t xml:space="preserve">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w:t>
      </w:r>
    </w:p>
    <w:p w:rsidR="00F66AF4" w:rsidRPr="007D0EE3" w:rsidRDefault="00F66AF4" w:rsidP="00F66AF4">
      <w:pPr>
        <w:autoSpaceDE w:val="0"/>
        <w:autoSpaceDN w:val="0"/>
        <w:adjustRightInd w:val="0"/>
        <w:ind w:firstLine="567"/>
        <w:jc w:val="both"/>
        <w:rPr>
          <w:sz w:val="28"/>
          <w:szCs w:val="28"/>
        </w:rPr>
      </w:pPr>
      <w:r w:rsidRPr="007D0EE3">
        <w:rPr>
          <w:sz w:val="28"/>
          <w:szCs w:val="28"/>
        </w:rPr>
        <w:t xml:space="preserve">Таким образом, </w:t>
      </w:r>
      <w:r>
        <w:rPr>
          <w:sz w:val="28"/>
          <w:szCs w:val="28"/>
        </w:rPr>
        <w:t>З</w:t>
      </w:r>
      <w:r w:rsidRPr="00605A89">
        <w:rPr>
          <w:sz w:val="28"/>
          <w:szCs w:val="28"/>
        </w:rPr>
        <w:t xml:space="preserve">аказчик не может внести изменения в проект контракта по закупке, признанной несостоявшейся, поскольку контракт </w:t>
      </w:r>
      <w:proofErr w:type="gramStart"/>
      <w:r w:rsidRPr="00605A89">
        <w:rPr>
          <w:sz w:val="28"/>
          <w:szCs w:val="28"/>
        </w:rPr>
        <w:t>с</w:t>
      </w:r>
      <w:proofErr w:type="gramEnd"/>
      <w:r w:rsidRPr="00605A89">
        <w:rPr>
          <w:sz w:val="28"/>
          <w:szCs w:val="28"/>
        </w:rPr>
        <w:t xml:space="preserve"> единственным поставщиком должен быть заключен на условиях, предусмотренных документацией (извещением) о закупке, которая признана несостоявшейся.</w:t>
      </w:r>
    </w:p>
    <w:p w:rsidR="00F66AF4" w:rsidRDefault="00F66AF4" w:rsidP="00F66AF4">
      <w:pPr>
        <w:rPr>
          <w:rFonts w:eastAsia="Arial"/>
          <w:kern w:val="1"/>
          <w:sz w:val="28"/>
          <w:szCs w:val="28"/>
        </w:rPr>
      </w:pPr>
    </w:p>
    <w:p w:rsidR="00F66AF4" w:rsidRPr="00F66AF4" w:rsidRDefault="00F66AF4" w:rsidP="00F66AF4">
      <w:pPr>
        <w:ind w:firstLine="567"/>
        <w:rPr>
          <w:b/>
          <w:sz w:val="28"/>
          <w:szCs w:val="28"/>
        </w:rPr>
      </w:pPr>
      <w:r w:rsidRPr="00F66AF4">
        <w:rPr>
          <w:b/>
          <w:sz w:val="28"/>
          <w:szCs w:val="28"/>
        </w:rPr>
        <w:t>Вопрос: Правомерно ли устанавливать требования к функциональным, техническим и качественным характеристикам товара, если они соответствуют единственному производителю?</w:t>
      </w:r>
    </w:p>
    <w:p w:rsidR="00F66AF4" w:rsidRDefault="00F66AF4" w:rsidP="00F66AF4">
      <w:pPr>
        <w:ind w:firstLine="567"/>
      </w:pPr>
    </w:p>
    <w:p w:rsidR="00F66AF4" w:rsidRPr="00F66AF4" w:rsidRDefault="00F66AF4" w:rsidP="00F66AF4">
      <w:pPr>
        <w:ind w:firstLine="567"/>
        <w:rPr>
          <w:sz w:val="28"/>
          <w:szCs w:val="28"/>
        </w:rPr>
      </w:pPr>
      <w:proofErr w:type="gramStart"/>
      <w:r w:rsidRPr="00F66AF4">
        <w:rPr>
          <w:sz w:val="28"/>
          <w:szCs w:val="28"/>
        </w:rPr>
        <w:t>В соответствии с ч.2 ст.8 Федерального закона № 44-ФЗ от 05.04.2013 «О контрактной системе в сфере закупок товаров, работ, услуг для государственных и муниципальных нужд» (далее - Закон 44-ФЗ)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w:t>
      </w:r>
      <w:proofErr w:type="gramEnd"/>
      <w:r w:rsidRPr="00F66AF4">
        <w:rPr>
          <w:sz w:val="28"/>
          <w:szCs w:val="28"/>
        </w:rPr>
        <w:t xml:space="preserve"> закона, в том числе приводят к ограничению конкуренции, в частности к необоснованному ограничению числа участников закупок.</w:t>
      </w:r>
    </w:p>
    <w:p w:rsidR="00F66AF4" w:rsidRPr="00F66AF4" w:rsidRDefault="00F66AF4" w:rsidP="00F66AF4">
      <w:pPr>
        <w:ind w:firstLine="567"/>
        <w:rPr>
          <w:sz w:val="28"/>
          <w:szCs w:val="28"/>
        </w:rPr>
      </w:pPr>
      <w:r w:rsidRPr="00F66AF4">
        <w:rPr>
          <w:sz w:val="28"/>
          <w:szCs w:val="28"/>
        </w:rPr>
        <w:t>В силу п.1 ч.1 ст.64 Закона 44-ФЗ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ст.33 настоящего Федерального закона.</w:t>
      </w:r>
    </w:p>
    <w:p w:rsidR="00F66AF4" w:rsidRPr="00F66AF4" w:rsidRDefault="00F66AF4" w:rsidP="00F66AF4">
      <w:pPr>
        <w:ind w:firstLine="567"/>
        <w:rPr>
          <w:sz w:val="28"/>
          <w:szCs w:val="28"/>
        </w:rPr>
      </w:pPr>
      <w:r w:rsidRPr="00F66AF4">
        <w:rPr>
          <w:sz w:val="28"/>
          <w:szCs w:val="28"/>
        </w:rPr>
        <w:t>Правила описания объекта закупки закреплены в ст.33 Закона 44-ФЗ.</w:t>
      </w:r>
    </w:p>
    <w:p w:rsidR="00F66AF4" w:rsidRPr="00F66AF4" w:rsidRDefault="00F66AF4" w:rsidP="00F66AF4">
      <w:pPr>
        <w:ind w:firstLine="567"/>
        <w:rPr>
          <w:sz w:val="28"/>
          <w:szCs w:val="28"/>
        </w:rPr>
      </w:pPr>
      <w:r w:rsidRPr="00F66AF4">
        <w:rPr>
          <w:sz w:val="28"/>
          <w:szCs w:val="28"/>
        </w:rPr>
        <w:t xml:space="preserve">Пункт 1 ч.1 ст.33 Закона 44-ФЗ устанавливает, что заказчик в описании объекта закупки указывается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w:t>
      </w:r>
      <w:r w:rsidRPr="00F66AF4">
        <w:rPr>
          <w:sz w:val="28"/>
          <w:szCs w:val="28"/>
        </w:rPr>
        <w:lastRenderedPageBreak/>
        <w:t xml:space="preserve">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F66AF4">
        <w:rPr>
          <w:sz w:val="28"/>
          <w:szCs w:val="28"/>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F66AF4">
        <w:rPr>
          <w:sz w:val="28"/>
          <w:szCs w:val="28"/>
        </w:rPr>
        <w:t xml:space="preserve"> указанные машины и оборудование</w:t>
      </w:r>
    </w:p>
    <w:p w:rsidR="00F66AF4" w:rsidRPr="00F66AF4" w:rsidRDefault="00F66AF4" w:rsidP="00F66AF4">
      <w:pPr>
        <w:ind w:firstLine="567"/>
        <w:rPr>
          <w:sz w:val="28"/>
          <w:szCs w:val="28"/>
        </w:rPr>
      </w:pPr>
      <w:r w:rsidRPr="00F66AF4">
        <w:rPr>
          <w:sz w:val="28"/>
          <w:szCs w:val="28"/>
        </w:rPr>
        <w:t xml:space="preserve">Кроме того, в силу ч.2 ст.33 Закона 44-ФЗ документация о закупке в соответствии с требованиями, указанными в ч.1 настоящей статьи, должна содержать показатели, позволяющие определить соответствие </w:t>
      </w:r>
      <w:proofErr w:type="gramStart"/>
      <w:r w:rsidRPr="00F66AF4">
        <w:rPr>
          <w:sz w:val="28"/>
          <w:szCs w:val="28"/>
        </w:rPr>
        <w:t>закупаемых</w:t>
      </w:r>
      <w:proofErr w:type="gramEnd"/>
      <w:r w:rsidRPr="00F66AF4">
        <w:rPr>
          <w:sz w:val="28"/>
          <w:szCs w:val="28"/>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D2574" w:rsidRDefault="00F66AF4" w:rsidP="00F66AF4">
      <w:pPr>
        <w:ind w:firstLine="567"/>
        <w:rPr>
          <w:sz w:val="28"/>
          <w:szCs w:val="28"/>
        </w:rPr>
      </w:pPr>
      <w:r w:rsidRPr="00F66AF4">
        <w:rPr>
          <w:sz w:val="28"/>
          <w:szCs w:val="28"/>
        </w:rPr>
        <w:t>Таким образом, если объектом закупки является поставка товара, а не его производство, то в качестве участников закупок могут выступать не только производители товара, но и поставщики.</w:t>
      </w:r>
    </w:p>
    <w:p w:rsidR="00F66AF4" w:rsidRDefault="00F66AF4" w:rsidP="00F66AF4">
      <w:pPr>
        <w:ind w:firstLine="567"/>
        <w:rPr>
          <w:sz w:val="28"/>
          <w:szCs w:val="28"/>
        </w:rPr>
      </w:pPr>
    </w:p>
    <w:p w:rsidR="00F66AF4" w:rsidRPr="00F66AF4" w:rsidRDefault="00F66AF4" w:rsidP="00F66AF4">
      <w:pPr>
        <w:ind w:firstLine="567"/>
        <w:jc w:val="both"/>
        <w:rPr>
          <w:b/>
          <w:sz w:val="28"/>
          <w:szCs w:val="28"/>
        </w:rPr>
      </w:pPr>
      <w:r w:rsidRPr="00F66AF4">
        <w:rPr>
          <w:b/>
          <w:sz w:val="28"/>
          <w:szCs w:val="28"/>
        </w:rPr>
        <w:t>Вопрос: Правомерно ли в допуске к участию в электронном аукционе участнику по причине не указания во второй части аукционной заявки паспортных данных, если участник является индивидуальным предпринимателем? Согласно ст.23 Гражданского кодекса Российской Федерации если лицо занимается предпринимательской деятельностью, то к нему применяются правила для юридического лица.</w:t>
      </w:r>
    </w:p>
    <w:p w:rsidR="00F66AF4" w:rsidRPr="00F66AF4" w:rsidRDefault="00F66AF4" w:rsidP="00F66AF4">
      <w:pPr>
        <w:ind w:firstLine="567"/>
        <w:rPr>
          <w:sz w:val="28"/>
          <w:szCs w:val="28"/>
        </w:rPr>
      </w:pPr>
    </w:p>
    <w:p w:rsidR="00F66AF4" w:rsidRPr="00F66AF4" w:rsidRDefault="00F66AF4" w:rsidP="00F66AF4">
      <w:pPr>
        <w:ind w:firstLine="567"/>
        <w:jc w:val="both"/>
        <w:rPr>
          <w:sz w:val="28"/>
          <w:szCs w:val="28"/>
        </w:rPr>
      </w:pPr>
      <w:proofErr w:type="gramStart"/>
      <w:r w:rsidRPr="00F66AF4">
        <w:rPr>
          <w:sz w:val="28"/>
          <w:szCs w:val="28"/>
        </w:rPr>
        <w:t>В соответствии с п.4 ст.3 Федерального закона № 44-ФЗ от 05.04.2013 «О контрактной системе в сфере закупок товаров, работ, услуг для государственных и муниципальных нужд» (далее - Закон 44-ФЗ)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w:t>
      </w:r>
      <w:proofErr w:type="gramEnd"/>
      <w:r w:rsidRPr="00F66AF4">
        <w:rPr>
          <w:sz w:val="28"/>
          <w:szCs w:val="28"/>
        </w:rPr>
        <w:t xml:space="preserve"> </w:t>
      </w:r>
      <w:proofErr w:type="gramStart"/>
      <w:r w:rsidRPr="00F66AF4">
        <w:rPr>
          <w:sz w:val="28"/>
          <w:szCs w:val="28"/>
        </w:rPr>
        <w:t>утверждаемый в соответствии с пп.1 п.3 ст.284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roofErr w:type="gramEnd"/>
    </w:p>
    <w:p w:rsidR="00F66AF4" w:rsidRPr="00F66AF4" w:rsidRDefault="00F66AF4" w:rsidP="00F66AF4">
      <w:pPr>
        <w:ind w:firstLine="567"/>
        <w:jc w:val="both"/>
        <w:rPr>
          <w:sz w:val="28"/>
          <w:szCs w:val="28"/>
        </w:rPr>
      </w:pPr>
      <w:r w:rsidRPr="00F66AF4">
        <w:rPr>
          <w:sz w:val="28"/>
          <w:szCs w:val="28"/>
        </w:rPr>
        <w:t>В силу ч.2 ст.66 Закона 44-ФЗ заявка на участие в электронном аукционе состоит из двух частей.</w:t>
      </w:r>
    </w:p>
    <w:p w:rsidR="00F66AF4" w:rsidRPr="00F66AF4" w:rsidRDefault="00F66AF4" w:rsidP="00F66AF4">
      <w:pPr>
        <w:ind w:firstLine="567"/>
        <w:jc w:val="both"/>
        <w:rPr>
          <w:sz w:val="28"/>
          <w:szCs w:val="28"/>
        </w:rPr>
      </w:pPr>
      <w:proofErr w:type="gramStart"/>
      <w:r w:rsidRPr="00F66AF4">
        <w:rPr>
          <w:sz w:val="28"/>
          <w:szCs w:val="28"/>
        </w:rPr>
        <w:lastRenderedPageBreak/>
        <w:t>В соответствии с п.1 ч.5 ст.66 Закона 44-ФЗ вторая часть заявки на участие в электронном аукционе должна содержать, в том числе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w:t>
      </w:r>
      <w:proofErr w:type="gramEnd"/>
      <w:r w:rsidRPr="00F66AF4">
        <w:rPr>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66AF4" w:rsidRDefault="00F66AF4" w:rsidP="00F66AF4">
      <w:pPr>
        <w:ind w:firstLine="567"/>
        <w:jc w:val="both"/>
        <w:rPr>
          <w:sz w:val="28"/>
          <w:szCs w:val="28"/>
        </w:rPr>
      </w:pPr>
      <w:r w:rsidRPr="00F66AF4">
        <w:rPr>
          <w:sz w:val="28"/>
          <w:szCs w:val="28"/>
        </w:rPr>
        <w:t>Таким образом, на индивидуального предпринимателя распространяются положения законодательства о контрактной системе, применяемые к физическим лицам.</w:t>
      </w:r>
    </w:p>
    <w:p w:rsidR="00F66AF4" w:rsidRDefault="00F66AF4" w:rsidP="00F66AF4">
      <w:pPr>
        <w:ind w:firstLine="567"/>
        <w:jc w:val="both"/>
        <w:rPr>
          <w:sz w:val="28"/>
          <w:szCs w:val="28"/>
        </w:rPr>
      </w:pPr>
    </w:p>
    <w:p w:rsidR="00F66AF4" w:rsidRPr="002F108A" w:rsidRDefault="002F108A" w:rsidP="002F108A">
      <w:pPr>
        <w:ind w:firstLine="567"/>
        <w:jc w:val="both"/>
        <w:rPr>
          <w:b/>
          <w:sz w:val="28"/>
          <w:szCs w:val="28"/>
        </w:rPr>
      </w:pPr>
      <w:r w:rsidRPr="002F108A">
        <w:rPr>
          <w:b/>
          <w:sz w:val="28"/>
          <w:szCs w:val="28"/>
        </w:rPr>
        <w:t xml:space="preserve">Вопрос: </w:t>
      </w:r>
      <w:r w:rsidR="00F66AF4" w:rsidRPr="002F108A">
        <w:rPr>
          <w:b/>
          <w:sz w:val="28"/>
          <w:szCs w:val="28"/>
        </w:rPr>
        <w:t>Распространяется ли Федеральный закон о</w:t>
      </w:r>
      <w:r w:rsidRPr="002F108A">
        <w:rPr>
          <w:b/>
          <w:sz w:val="28"/>
          <w:szCs w:val="28"/>
        </w:rPr>
        <w:t xml:space="preserve"> рекламе на социальную рекламу? </w:t>
      </w:r>
      <w:r w:rsidR="00F66AF4" w:rsidRPr="002F108A">
        <w:rPr>
          <w:b/>
          <w:sz w:val="28"/>
          <w:szCs w:val="28"/>
        </w:rPr>
        <w:t>Каковы особенности правового регулирования социальной рекламы?</w:t>
      </w:r>
    </w:p>
    <w:p w:rsidR="002F108A" w:rsidRDefault="002F108A" w:rsidP="00F66AF4">
      <w:pPr>
        <w:ind w:firstLine="567"/>
        <w:jc w:val="both"/>
        <w:rPr>
          <w:sz w:val="28"/>
          <w:szCs w:val="28"/>
        </w:rPr>
      </w:pPr>
    </w:p>
    <w:p w:rsidR="00F66AF4" w:rsidRPr="00F66AF4" w:rsidRDefault="00F66AF4" w:rsidP="00F66AF4">
      <w:pPr>
        <w:ind w:firstLine="567"/>
        <w:jc w:val="both"/>
        <w:rPr>
          <w:sz w:val="28"/>
          <w:szCs w:val="28"/>
        </w:rPr>
      </w:pPr>
      <w:r w:rsidRPr="00F66AF4">
        <w:rPr>
          <w:sz w:val="28"/>
          <w:szCs w:val="28"/>
        </w:rPr>
        <w:t>Согласн</w:t>
      </w:r>
      <w:r w:rsidR="002F108A">
        <w:rPr>
          <w:sz w:val="28"/>
          <w:szCs w:val="28"/>
        </w:rPr>
        <w:t>о статье 3 Федерального закона «О рекламе»</w:t>
      </w:r>
      <w:r w:rsidRPr="00F66AF4">
        <w:rPr>
          <w:sz w:val="28"/>
          <w:szCs w:val="28"/>
        </w:rPr>
        <w:t xml:space="preserve">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66AF4" w:rsidRPr="00F66AF4" w:rsidRDefault="00F66AF4" w:rsidP="00F66AF4">
      <w:pPr>
        <w:ind w:firstLine="567"/>
        <w:jc w:val="both"/>
        <w:rPr>
          <w:sz w:val="28"/>
          <w:szCs w:val="28"/>
        </w:rPr>
      </w:pPr>
      <w:r w:rsidRPr="00F66AF4">
        <w:rPr>
          <w:sz w:val="28"/>
          <w:szCs w:val="28"/>
        </w:rPr>
        <w:t>В то же время в соответствии с той же статьей социальная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F66AF4" w:rsidRPr="00F66AF4" w:rsidRDefault="00F66AF4" w:rsidP="00F66AF4">
      <w:pPr>
        <w:ind w:firstLine="567"/>
        <w:jc w:val="both"/>
        <w:rPr>
          <w:sz w:val="28"/>
          <w:szCs w:val="28"/>
        </w:rPr>
      </w:pPr>
      <w:r w:rsidRPr="00F66AF4">
        <w:rPr>
          <w:sz w:val="28"/>
          <w:szCs w:val="28"/>
        </w:rPr>
        <w:t>Таким образом, законодательство Российской Федерации предусматривает разные виды информации, адресованной для неопределенного круга лиц, - рекламу и социальную рекламу.</w:t>
      </w:r>
    </w:p>
    <w:p w:rsidR="00F66AF4" w:rsidRPr="00F66AF4" w:rsidRDefault="00F66AF4" w:rsidP="00F66AF4">
      <w:pPr>
        <w:ind w:firstLine="567"/>
        <w:jc w:val="both"/>
        <w:rPr>
          <w:sz w:val="28"/>
          <w:szCs w:val="28"/>
        </w:rPr>
      </w:pPr>
      <w:r w:rsidRPr="00F66AF4">
        <w:rPr>
          <w:sz w:val="28"/>
          <w:szCs w:val="28"/>
        </w:rPr>
        <w:t>Соответственно, социальная реклама не является разновидностью рекламы, согласно понятиям, приведенным в Федеральном законе "О рекламе".</w:t>
      </w:r>
    </w:p>
    <w:p w:rsidR="00F66AF4" w:rsidRPr="00F66AF4" w:rsidRDefault="00F66AF4" w:rsidP="00F66AF4">
      <w:pPr>
        <w:ind w:firstLine="567"/>
        <w:jc w:val="both"/>
        <w:rPr>
          <w:sz w:val="28"/>
          <w:szCs w:val="28"/>
        </w:rPr>
      </w:pPr>
      <w:r w:rsidRPr="00F66AF4">
        <w:rPr>
          <w:sz w:val="28"/>
          <w:szCs w:val="28"/>
        </w:rPr>
        <w:t>Поскольку социальная реклама не является рекламой, на нее не распространяются требования статей Федерального закона "О рекламе", устанавливающие требования к рекламе (но не к социальной рекламе), в частности не распространяются:</w:t>
      </w:r>
    </w:p>
    <w:p w:rsidR="00F66AF4" w:rsidRPr="00F66AF4" w:rsidRDefault="00F66AF4" w:rsidP="00F66AF4">
      <w:pPr>
        <w:ind w:firstLine="567"/>
        <w:jc w:val="both"/>
        <w:rPr>
          <w:sz w:val="28"/>
          <w:szCs w:val="28"/>
        </w:rPr>
      </w:pPr>
      <w:r w:rsidRPr="00F66AF4">
        <w:rPr>
          <w:sz w:val="28"/>
          <w:szCs w:val="28"/>
        </w:rPr>
        <w:t>- нормы статьи 5 Федерального</w:t>
      </w:r>
      <w:r w:rsidR="002F108A">
        <w:rPr>
          <w:sz w:val="28"/>
          <w:szCs w:val="28"/>
        </w:rPr>
        <w:t xml:space="preserve"> закона «О рекламе»</w:t>
      </w:r>
      <w:r w:rsidRPr="00F66AF4">
        <w:rPr>
          <w:sz w:val="28"/>
          <w:szCs w:val="28"/>
        </w:rPr>
        <w:t xml:space="preserve">, в </w:t>
      </w:r>
      <w:proofErr w:type="gramStart"/>
      <w:r w:rsidRPr="00F66AF4">
        <w:rPr>
          <w:sz w:val="28"/>
          <w:szCs w:val="28"/>
        </w:rPr>
        <w:t>связи</w:t>
      </w:r>
      <w:proofErr w:type="gramEnd"/>
      <w:r w:rsidRPr="00F66AF4">
        <w:rPr>
          <w:sz w:val="28"/>
          <w:szCs w:val="28"/>
        </w:rPr>
        <w:t xml:space="preserve"> с чем общие требования к рекламе на социальную рекламу не распространяются,</w:t>
      </w:r>
    </w:p>
    <w:p w:rsidR="00F66AF4" w:rsidRPr="00F66AF4" w:rsidRDefault="00F66AF4" w:rsidP="00F66AF4">
      <w:pPr>
        <w:ind w:firstLine="567"/>
        <w:jc w:val="both"/>
        <w:rPr>
          <w:sz w:val="28"/>
          <w:szCs w:val="28"/>
        </w:rPr>
      </w:pPr>
      <w:r w:rsidRPr="00F66AF4">
        <w:rPr>
          <w:sz w:val="28"/>
          <w:szCs w:val="28"/>
        </w:rPr>
        <w:t>- нормы</w:t>
      </w:r>
      <w:r w:rsidR="002F108A">
        <w:rPr>
          <w:sz w:val="28"/>
          <w:szCs w:val="28"/>
        </w:rPr>
        <w:t xml:space="preserve"> статьи 14 Федерального закона «О рекламе»</w:t>
      </w:r>
      <w:r w:rsidRPr="00F66AF4">
        <w:rPr>
          <w:sz w:val="28"/>
          <w:szCs w:val="28"/>
        </w:rPr>
        <w:t xml:space="preserve">, в </w:t>
      </w:r>
      <w:proofErr w:type="gramStart"/>
      <w:r w:rsidRPr="00F66AF4">
        <w:rPr>
          <w:sz w:val="28"/>
          <w:szCs w:val="28"/>
        </w:rPr>
        <w:t>связи</w:t>
      </w:r>
      <w:proofErr w:type="gramEnd"/>
      <w:r w:rsidRPr="00F66AF4">
        <w:rPr>
          <w:sz w:val="28"/>
          <w:szCs w:val="28"/>
        </w:rPr>
        <w:t xml:space="preserve"> с чем при подсчете объема рекламы в телепрограммах социальная реклама в данном объеме не учитывается.</w:t>
      </w:r>
    </w:p>
    <w:p w:rsidR="00F66AF4" w:rsidRPr="002F108A" w:rsidRDefault="00F66AF4" w:rsidP="002F108A">
      <w:pPr>
        <w:ind w:firstLine="567"/>
        <w:jc w:val="both"/>
        <w:rPr>
          <w:b/>
          <w:sz w:val="28"/>
          <w:szCs w:val="28"/>
        </w:rPr>
      </w:pPr>
      <w:r w:rsidRPr="002F108A">
        <w:rPr>
          <w:b/>
          <w:sz w:val="28"/>
          <w:szCs w:val="28"/>
        </w:rPr>
        <w:lastRenderedPageBreak/>
        <w:t>Вопрос:</w:t>
      </w:r>
      <w:r w:rsidR="002F108A" w:rsidRPr="002F108A">
        <w:rPr>
          <w:b/>
          <w:sz w:val="28"/>
          <w:szCs w:val="28"/>
        </w:rPr>
        <w:t xml:space="preserve"> </w:t>
      </w:r>
      <w:r w:rsidRPr="002F108A">
        <w:rPr>
          <w:b/>
          <w:sz w:val="28"/>
          <w:szCs w:val="28"/>
        </w:rPr>
        <w:t xml:space="preserve">Будет ли расцениваться в качестве рекламы </w:t>
      </w:r>
      <w:r w:rsidR="002F108A" w:rsidRPr="002F108A">
        <w:rPr>
          <w:b/>
          <w:sz w:val="28"/>
          <w:szCs w:val="28"/>
        </w:rPr>
        <w:t xml:space="preserve">алкогольной продукции следующая </w:t>
      </w:r>
      <w:r w:rsidRPr="002F108A">
        <w:rPr>
          <w:b/>
          <w:sz w:val="28"/>
          <w:szCs w:val="28"/>
        </w:rPr>
        <w:t>информация: "Разливные напитки, закуски... изображение бокала с пенящимся напитком"?</w:t>
      </w:r>
    </w:p>
    <w:p w:rsidR="002F108A" w:rsidRDefault="002F108A" w:rsidP="00F66AF4">
      <w:pPr>
        <w:ind w:firstLine="567"/>
        <w:jc w:val="both"/>
        <w:rPr>
          <w:sz w:val="28"/>
          <w:szCs w:val="28"/>
        </w:rPr>
      </w:pPr>
    </w:p>
    <w:p w:rsidR="00F66AF4" w:rsidRPr="00F66AF4" w:rsidRDefault="00F66AF4" w:rsidP="00F66AF4">
      <w:pPr>
        <w:ind w:firstLine="567"/>
        <w:jc w:val="both"/>
        <w:rPr>
          <w:sz w:val="28"/>
          <w:szCs w:val="28"/>
        </w:rPr>
      </w:pPr>
      <w:r w:rsidRPr="00F66AF4">
        <w:rPr>
          <w:sz w:val="28"/>
          <w:szCs w:val="28"/>
        </w:rPr>
        <w:t>Нет, поскольку нет конкретного объекта рекламирования именно алкогольной продукции  - средства индивидуализации юридического лица, являющегося производителем алкогольной продукции, средства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w:t>
      </w:r>
    </w:p>
    <w:p w:rsidR="00F66AF4" w:rsidRPr="00F66AF4" w:rsidRDefault="00F66AF4" w:rsidP="00F66AF4">
      <w:pPr>
        <w:ind w:firstLine="567"/>
        <w:jc w:val="both"/>
        <w:rPr>
          <w:sz w:val="28"/>
          <w:szCs w:val="28"/>
        </w:rPr>
      </w:pPr>
      <w:r w:rsidRPr="00F66AF4">
        <w:rPr>
          <w:sz w:val="28"/>
          <w:szCs w:val="28"/>
        </w:rPr>
        <w:t xml:space="preserve">Признавалось бы рекламой алкогольной продукцией, если бы были указаны марки алкогольной продукции или производители. </w:t>
      </w:r>
    </w:p>
    <w:p w:rsidR="002F108A" w:rsidRDefault="002F108A" w:rsidP="00F66AF4">
      <w:pPr>
        <w:ind w:firstLine="567"/>
        <w:jc w:val="both"/>
        <w:rPr>
          <w:sz w:val="28"/>
          <w:szCs w:val="28"/>
        </w:rPr>
      </w:pPr>
    </w:p>
    <w:p w:rsidR="00F66AF4" w:rsidRPr="002F108A" w:rsidRDefault="002F108A" w:rsidP="002F108A">
      <w:pPr>
        <w:ind w:firstLine="567"/>
        <w:jc w:val="both"/>
        <w:rPr>
          <w:b/>
          <w:sz w:val="28"/>
          <w:szCs w:val="28"/>
        </w:rPr>
      </w:pPr>
      <w:r w:rsidRPr="002F108A">
        <w:rPr>
          <w:b/>
          <w:sz w:val="28"/>
          <w:szCs w:val="28"/>
        </w:rPr>
        <w:t>Вопрос:</w:t>
      </w:r>
      <w:r>
        <w:rPr>
          <w:b/>
          <w:sz w:val="28"/>
          <w:szCs w:val="28"/>
        </w:rPr>
        <w:t xml:space="preserve"> </w:t>
      </w:r>
      <w:r w:rsidR="00F66AF4" w:rsidRPr="002F108A">
        <w:rPr>
          <w:b/>
          <w:sz w:val="28"/>
          <w:szCs w:val="28"/>
        </w:rPr>
        <w:t xml:space="preserve">В законе о рекламе № 38-ФЗ содержится норма п. 4 ч. 2 ст. 5, согласно которой недобросовестной признаётся </w:t>
      </w:r>
      <w:proofErr w:type="gramStart"/>
      <w:r w:rsidR="00F66AF4" w:rsidRPr="002F108A">
        <w:rPr>
          <w:b/>
          <w:sz w:val="28"/>
          <w:szCs w:val="28"/>
        </w:rPr>
        <w:t>реклама</w:t>
      </w:r>
      <w:proofErr w:type="gramEnd"/>
      <w:r w:rsidR="00F66AF4" w:rsidRPr="002F108A">
        <w:rPr>
          <w:b/>
          <w:sz w:val="28"/>
          <w:szCs w:val="28"/>
        </w:rPr>
        <w:t xml:space="preserve"> которая является актом недобросовестной конкуренции в соответствии с антимонопольным законодательством. То есть если тот или иной факт сначала признан актом недобросовестной конкуренции, то потом за это же действие лицо будет нести ответственность за нарушение законодательства о рекламе?</w:t>
      </w:r>
    </w:p>
    <w:p w:rsidR="002F108A" w:rsidRDefault="002F108A" w:rsidP="00F66AF4">
      <w:pPr>
        <w:ind w:firstLine="567"/>
        <w:jc w:val="both"/>
        <w:rPr>
          <w:sz w:val="28"/>
          <w:szCs w:val="28"/>
        </w:rPr>
      </w:pPr>
    </w:p>
    <w:p w:rsidR="00F66AF4" w:rsidRPr="00F66AF4" w:rsidRDefault="00F66AF4" w:rsidP="00F66AF4">
      <w:pPr>
        <w:ind w:firstLine="567"/>
        <w:jc w:val="both"/>
        <w:rPr>
          <w:sz w:val="28"/>
          <w:szCs w:val="28"/>
        </w:rPr>
      </w:pPr>
      <w:r w:rsidRPr="00F66AF4">
        <w:rPr>
          <w:sz w:val="28"/>
          <w:szCs w:val="28"/>
        </w:rPr>
        <w:t>Нет, в таком случае лицо будет нести ответственность за нарушение Закона о защите конкуренции.</w:t>
      </w:r>
    </w:p>
    <w:p w:rsidR="00F66AF4" w:rsidRPr="00F66AF4" w:rsidRDefault="00F66AF4" w:rsidP="00F66AF4">
      <w:pPr>
        <w:ind w:firstLine="567"/>
        <w:jc w:val="both"/>
        <w:rPr>
          <w:sz w:val="28"/>
          <w:szCs w:val="28"/>
        </w:rPr>
      </w:pPr>
      <w:r w:rsidRPr="00F66AF4">
        <w:rPr>
          <w:sz w:val="28"/>
          <w:szCs w:val="28"/>
        </w:rPr>
        <w:t xml:space="preserve">По Закону о рекламе второй раз лицо не будет нести ответственность за одно и то же действие, а только по Закону о защите конкуренции за акт недобросовестной конкуренции. </w:t>
      </w:r>
    </w:p>
    <w:p w:rsidR="00F66AF4" w:rsidRPr="00F66AF4" w:rsidRDefault="00F66AF4" w:rsidP="00F66AF4">
      <w:pPr>
        <w:ind w:firstLine="567"/>
        <w:jc w:val="both"/>
        <w:rPr>
          <w:sz w:val="28"/>
          <w:szCs w:val="28"/>
        </w:rPr>
      </w:pPr>
      <w:r w:rsidRPr="00F66AF4">
        <w:rPr>
          <w:sz w:val="28"/>
          <w:szCs w:val="28"/>
        </w:rPr>
        <w:t xml:space="preserve">По Закону о рекламе лицо будет нести ответственность, если акт недобросовестной конкуренции имеет место исключительно в рекламе и никак иначе не выразился. </w:t>
      </w:r>
    </w:p>
    <w:p w:rsidR="00F66AF4" w:rsidRDefault="00F66AF4" w:rsidP="00F66AF4">
      <w:pPr>
        <w:ind w:firstLine="567"/>
        <w:jc w:val="both"/>
        <w:rPr>
          <w:sz w:val="28"/>
          <w:szCs w:val="28"/>
        </w:rPr>
      </w:pPr>
    </w:p>
    <w:p w:rsidR="002F108A" w:rsidRPr="002F108A" w:rsidRDefault="002F108A" w:rsidP="002F108A">
      <w:pPr>
        <w:ind w:firstLine="567"/>
        <w:jc w:val="both"/>
        <w:rPr>
          <w:b/>
          <w:sz w:val="28"/>
          <w:szCs w:val="28"/>
        </w:rPr>
      </w:pPr>
      <w:r w:rsidRPr="002F108A">
        <w:rPr>
          <w:b/>
          <w:sz w:val="28"/>
          <w:szCs w:val="28"/>
        </w:rPr>
        <w:t xml:space="preserve">Вопрос: </w:t>
      </w:r>
      <w:r w:rsidRPr="002F108A">
        <w:rPr>
          <w:b/>
          <w:sz w:val="28"/>
          <w:szCs w:val="28"/>
        </w:rPr>
        <w:t xml:space="preserve">Как </w:t>
      </w:r>
      <w:proofErr w:type="spellStart"/>
      <w:r w:rsidRPr="002F108A">
        <w:rPr>
          <w:b/>
          <w:sz w:val="28"/>
          <w:szCs w:val="28"/>
        </w:rPr>
        <w:t>переподключиться</w:t>
      </w:r>
      <w:proofErr w:type="spellEnd"/>
      <w:r w:rsidRPr="002F108A">
        <w:rPr>
          <w:b/>
          <w:sz w:val="28"/>
          <w:szCs w:val="28"/>
        </w:rPr>
        <w:t xml:space="preserve"> на самостоятельный договор электроснабжения?</w:t>
      </w:r>
    </w:p>
    <w:p w:rsidR="002F108A" w:rsidRPr="002F108A" w:rsidRDefault="002F108A" w:rsidP="002F108A">
      <w:pPr>
        <w:ind w:firstLine="567"/>
        <w:jc w:val="both"/>
        <w:rPr>
          <w:sz w:val="28"/>
          <w:szCs w:val="28"/>
        </w:rPr>
      </w:pPr>
    </w:p>
    <w:p w:rsidR="002F108A" w:rsidRPr="002F108A" w:rsidRDefault="002F108A" w:rsidP="002F108A">
      <w:pPr>
        <w:ind w:firstLine="567"/>
        <w:jc w:val="both"/>
        <w:rPr>
          <w:sz w:val="28"/>
          <w:szCs w:val="28"/>
        </w:rPr>
      </w:pPr>
      <w:r w:rsidRPr="002F108A">
        <w:rPr>
          <w:sz w:val="28"/>
          <w:szCs w:val="28"/>
        </w:rPr>
        <w:t>Для заключения самостоятельного договора с гарантирующим поставщиком необходимо обратиться с заявлением в сетевую организацию, к сетям которой присоединены объекты электросетевого хозяйства.</w:t>
      </w:r>
    </w:p>
    <w:p w:rsidR="002F108A" w:rsidRPr="002F108A" w:rsidRDefault="002F108A" w:rsidP="002F108A">
      <w:pPr>
        <w:ind w:firstLine="567"/>
        <w:jc w:val="both"/>
        <w:rPr>
          <w:sz w:val="28"/>
          <w:szCs w:val="28"/>
        </w:rPr>
      </w:pPr>
      <w:r w:rsidRPr="002F108A">
        <w:rPr>
          <w:sz w:val="28"/>
          <w:szCs w:val="28"/>
        </w:rPr>
        <w:t xml:space="preserve">Порядок переоформления документов о технологическом присоединении определен в разделе VIII Правил технологического присоединения </w:t>
      </w:r>
      <w:proofErr w:type="spellStart"/>
      <w:r w:rsidRPr="002F108A">
        <w:rPr>
          <w:sz w:val="28"/>
          <w:szCs w:val="28"/>
        </w:rPr>
        <w:t>энергопринимающих</w:t>
      </w:r>
      <w:proofErr w:type="spellEnd"/>
      <w:r w:rsidRPr="002F108A">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утверждённых Постановлением Правительства РФ от 27.12.2004 № 861.</w:t>
      </w:r>
    </w:p>
    <w:p w:rsidR="002F108A" w:rsidRPr="002F108A" w:rsidRDefault="002F108A" w:rsidP="002F108A">
      <w:pPr>
        <w:ind w:firstLine="567"/>
        <w:jc w:val="both"/>
        <w:rPr>
          <w:sz w:val="28"/>
          <w:szCs w:val="28"/>
        </w:rPr>
      </w:pPr>
    </w:p>
    <w:p w:rsidR="002F108A" w:rsidRPr="002F108A" w:rsidRDefault="002F108A" w:rsidP="002F108A">
      <w:pPr>
        <w:ind w:firstLine="567"/>
        <w:jc w:val="both"/>
        <w:rPr>
          <w:b/>
          <w:sz w:val="28"/>
          <w:szCs w:val="28"/>
        </w:rPr>
      </w:pPr>
      <w:r w:rsidRPr="002F108A">
        <w:rPr>
          <w:b/>
          <w:sz w:val="28"/>
          <w:szCs w:val="28"/>
        </w:rPr>
        <w:t xml:space="preserve">Вопрос: </w:t>
      </w:r>
      <w:r w:rsidRPr="002F108A">
        <w:rPr>
          <w:b/>
          <w:sz w:val="28"/>
          <w:szCs w:val="28"/>
        </w:rPr>
        <w:t>Как субъект естественных монополий устанавливает цены на услуги, цены на которые государственному регулированию не подлежат?</w:t>
      </w:r>
    </w:p>
    <w:p w:rsidR="002F108A" w:rsidRPr="002F108A" w:rsidRDefault="002F108A" w:rsidP="002F108A">
      <w:pPr>
        <w:ind w:firstLine="567"/>
        <w:jc w:val="both"/>
        <w:rPr>
          <w:b/>
          <w:sz w:val="28"/>
          <w:szCs w:val="28"/>
        </w:rPr>
      </w:pPr>
    </w:p>
    <w:p w:rsidR="002F108A" w:rsidRPr="002F108A" w:rsidRDefault="002F108A" w:rsidP="002F108A">
      <w:pPr>
        <w:ind w:firstLine="567"/>
        <w:jc w:val="both"/>
        <w:rPr>
          <w:sz w:val="28"/>
          <w:szCs w:val="28"/>
        </w:rPr>
      </w:pPr>
      <w:r w:rsidRPr="002F108A">
        <w:rPr>
          <w:sz w:val="28"/>
          <w:szCs w:val="28"/>
        </w:rPr>
        <w:lastRenderedPageBreak/>
        <w:t>Цена на услуги субъекта естественной монополии, не подлежащая госрегулированию, должна обеспечивать покрытие всех экономически обоснованных расходов на производство и реализацию услуги и обеспечивать необходимый уровень прибыли.</w:t>
      </w:r>
    </w:p>
    <w:p w:rsidR="002F108A" w:rsidRPr="002F108A" w:rsidRDefault="002F108A" w:rsidP="002F108A">
      <w:pPr>
        <w:ind w:firstLine="567"/>
        <w:jc w:val="both"/>
        <w:rPr>
          <w:sz w:val="28"/>
          <w:szCs w:val="28"/>
        </w:rPr>
      </w:pPr>
      <w:r w:rsidRPr="002F108A">
        <w:rPr>
          <w:sz w:val="28"/>
          <w:szCs w:val="28"/>
        </w:rPr>
        <w:t xml:space="preserve">Поэтому </w:t>
      </w:r>
      <w:proofErr w:type="gramStart"/>
      <w:r w:rsidRPr="002F108A">
        <w:rPr>
          <w:sz w:val="28"/>
          <w:szCs w:val="28"/>
        </w:rPr>
        <w:t>при обращении контрагентов субъекта естественной монополии в антимонопольный орган в связи с несогласием с ценой</w:t>
      </w:r>
      <w:proofErr w:type="gramEnd"/>
      <w:r w:rsidRPr="002F108A">
        <w:rPr>
          <w:sz w:val="28"/>
          <w:szCs w:val="28"/>
        </w:rPr>
        <w:t xml:space="preserve"> договора, именно субъект естественной монополии должен доказать экономическую обоснованность такой цены, поскольку обладает всеми доказательствами своих расходов и затрат. При этом антимонопольный орган обязан проверить доводы субъекта естественной монополии.</w:t>
      </w:r>
    </w:p>
    <w:p w:rsidR="002F108A" w:rsidRPr="002F108A" w:rsidRDefault="002F108A" w:rsidP="002F108A">
      <w:pPr>
        <w:ind w:firstLine="567"/>
        <w:jc w:val="both"/>
        <w:rPr>
          <w:sz w:val="28"/>
          <w:szCs w:val="28"/>
        </w:rPr>
      </w:pPr>
    </w:p>
    <w:p w:rsidR="002F108A" w:rsidRPr="002F108A" w:rsidRDefault="002F108A" w:rsidP="002F108A">
      <w:pPr>
        <w:ind w:firstLine="567"/>
        <w:jc w:val="both"/>
        <w:rPr>
          <w:b/>
          <w:sz w:val="28"/>
          <w:szCs w:val="28"/>
        </w:rPr>
      </w:pPr>
      <w:bookmarkStart w:id="0" w:name="_GoBack"/>
      <w:r w:rsidRPr="002F108A">
        <w:rPr>
          <w:b/>
          <w:sz w:val="28"/>
          <w:szCs w:val="28"/>
        </w:rPr>
        <w:t xml:space="preserve">Вопрос: </w:t>
      </w:r>
      <w:r w:rsidRPr="002F108A">
        <w:rPr>
          <w:b/>
          <w:sz w:val="28"/>
          <w:szCs w:val="28"/>
        </w:rPr>
        <w:t>Как проводить закупки по 223-ФЗ, если в Положение еще не внесены изменения?</w:t>
      </w:r>
    </w:p>
    <w:bookmarkEnd w:id="0"/>
    <w:p w:rsidR="002F108A" w:rsidRPr="002F108A" w:rsidRDefault="002F108A" w:rsidP="002F108A">
      <w:pPr>
        <w:ind w:firstLine="567"/>
        <w:jc w:val="both"/>
        <w:rPr>
          <w:sz w:val="28"/>
          <w:szCs w:val="28"/>
        </w:rPr>
      </w:pPr>
    </w:p>
    <w:p w:rsidR="002F108A" w:rsidRPr="002F108A" w:rsidRDefault="002F108A" w:rsidP="002F108A">
      <w:pPr>
        <w:ind w:firstLine="567"/>
        <w:jc w:val="both"/>
        <w:rPr>
          <w:sz w:val="28"/>
          <w:szCs w:val="28"/>
        </w:rPr>
      </w:pPr>
      <w:proofErr w:type="gramStart"/>
      <w:r w:rsidRPr="002F108A">
        <w:rPr>
          <w:sz w:val="28"/>
          <w:szCs w:val="28"/>
        </w:rPr>
        <w:t>Согласно письму Минфина России № 24-04-06/44451, ФАС России № АД/48543/18 от 27.06.2018 «О позиции Минфина России и ФАС России о приведении положения о закупке в соответствие с Федеральным законом от 31.12.2017 « 505-ФЗ «О внесении изменений в отдельные законодательные акты Российской Федерации» положения о закупке должны быть приведены в соответствие с требованиями Закона № 223-ФЗ, утверждены и размещены в единой информационной</w:t>
      </w:r>
      <w:proofErr w:type="gramEnd"/>
      <w:r w:rsidRPr="002F108A">
        <w:rPr>
          <w:sz w:val="28"/>
          <w:szCs w:val="28"/>
        </w:rPr>
        <w:t xml:space="preserve"> системе не позднее 1 января 2019 года, при этом заказчик с 1 июля 2018 года и по 1 января 2019 года вправе осуществлять закупки по правилам, установленным в положении о закупке в редакции, действующей до приведения его в соответствие с Законом № 223-ФЗ в редакции Закона № 505-ФЗ.</w:t>
      </w:r>
    </w:p>
    <w:p w:rsidR="002F108A" w:rsidRPr="002F108A" w:rsidRDefault="002F108A" w:rsidP="002F108A">
      <w:pPr>
        <w:ind w:firstLine="567"/>
        <w:jc w:val="both"/>
        <w:rPr>
          <w:sz w:val="28"/>
          <w:szCs w:val="28"/>
        </w:rPr>
      </w:pPr>
    </w:p>
    <w:p w:rsidR="002F108A" w:rsidRPr="002F108A" w:rsidRDefault="002F108A" w:rsidP="002F108A">
      <w:pPr>
        <w:ind w:firstLine="567"/>
        <w:jc w:val="both"/>
        <w:rPr>
          <w:b/>
          <w:sz w:val="28"/>
          <w:szCs w:val="28"/>
        </w:rPr>
      </w:pPr>
      <w:r w:rsidRPr="002F108A">
        <w:rPr>
          <w:b/>
          <w:sz w:val="28"/>
          <w:szCs w:val="28"/>
        </w:rPr>
        <w:t xml:space="preserve">Вопрос: </w:t>
      </w:r>
      <w:r w:rsidRPr="002F108A">
        <w:rPr>
          <w:b/>
          <w:sz w:val="28"/>
          <w:szCs w:val="28"/>
        </w:rPr>
        <w:t>Пожалуйста, разъясните, необходимо ли размещать на ЕИС сведения о закупках по Закону  223-ФЗ у единственного поставщика?</w:t>
      </w:r>
    </w:p>
    <w:p w:rsidR="002F108A" w:rsidRPr="002F108A" w:rsidRDefault="002F108A" w:rsidP="002F108A">
      <w:pPr>
        <w:ind w:firstLine="567"/>
        <w:jc w:val="both"/>
        <w:rPr>
          <w:sz w:val="28"/>
          <w:szCs w:val="28"/>
        </w:rPr>
      </w:pPr>
    </w:p>
    <w:p w:rsidR="002F108A" w:rsidRPr="002F108A" w:rsidRDefault="002F108A" w:rsidP="002F108A">
      <w:pPr>
        <w:ind w:firstLine="567"/>
        <w:jc w:val="both"/>
        <w:rPr>
          <w:sz w:val="28"/>
          <w:szCs w:val="28"/>
        </w:rPr>
      </w:pPr>
      <w:r w:rsidRPr="002F108A">
        <w:rPr>
          <w:sz w:val="28"/>
          <w:szCs w:val="28"/>
        </w:rPr>
        <w:t>В силу статьи 3.6 Федерального закона от 18.07.2011 № 223-ФЗ «О закупках товаров, работ, услуг отдельными видами юридических лиц» (далее – Закон № 223-ФЗ)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2F108A" w:rsidRPr="002F108A" w:rsidRDefault="002F108A" w:rsidP="002F108A">
      <w:pPr>
        <w:ind w:firstLine="567"/>
        <w:jc w:val="both"/>
        <w:rPr>
          <w:sz w:val="28"/>
          <w:szCs w:val="28"/>
        </w:rPr>
      </w:pPr>
      <w:r w:rsidRPr="002F108A">
        <w:rPr>
          <w:sz w:val="28"/>
          <w:szCs w:val="28"/>
        </w:rPr>
        <w:t>На основании части 5 статьи 4 Закона № 223-ФЗ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2F108A" w:rsidRPr="002F108A" w:rsidRDefault="002F108A" w:rsidP="002F108A">
      <w:pPr>
        <w:ind w:firstLine="567"/>
        <w:jc w:val="both"/>
        <w:rPr>
          <w:sz w:val="28"/>
          <w:szCs w:val="28"/>
        </w:rPr>
      </w:pPr>
      <w:r w:rsidRPr="002F108A">
        <w:rPr>
          <w:sz w:val="28"/>
          <w:szCs w:val="28"/>
        </w:rPr>
        <w:t>Согласно ч. 15 ст. 4 Закона № 223-ФЗ заказчик вправе не размещать в единой информационной системе следующие сведения:</w:t>
      </w:r>
    </w:p>
    <w:p w:rsidR="002F108A" w:rsidRPr="002F108A" w:rsidRDefault="002F108A" w:rsidP="002F108A">
      <w:pPr>
        <w:ind w:firstLine="567"/>
        <w:jc w:val="both"/>
        <w:rPr>
          <w:sz w:val="28"/>
          <w:szCs w:val="28"/>
        </w:rPr>
      </w:pPr>
      <w:r w:rsidRPr="002F108A">
        <w:rPr>
          <w:sz w:val="28"/>
          <w:szCs w:val="28"/>
        </w:rPr>
        <w:t>1) о закупке товаров, работ, услуг, стоимость которых не превышает сто тысяч рублей. В случае</w:t>
      </w:r>
      <w:proofErr w:type="gramStart"/>
      <w:r w:rsidRPr="002F108A">
        <w:rPr>
          <w:sz w:val="28"/>
          <w:szCs w:val="28"/>
        </w:rPr>
        <w:t>,</w:t>
      </w:r>
      <w:proofErr w:type="gramEnd"/>
      <w:r w:rsidRPr="002F108A">
        <w:rPr>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2F108A" w:rsidRPr="002F108A" w:rsidRDefault="002F108A" w:rsidP="002F108A">
      <w:pPr>
        <w:ind w:firstLine="567"/>
        <w:jc w:val="both"/>
        <w:rPr>
          <w:sz w:val="28"/>
          <w:szCs w:val="28"/>
        </w:rPr>
      </w:pPr>
      <w:r w:rsidRPr="002F108A">
        <w:rPr>
          <w:sz w:val="28"/>
          <w:szCs w:val="28"/>
        </w:rPr>
        <w:lastRenderedPageBreak/>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F108A" w:rsidRPr="002F108A" w:rsidRDefault="002F108A" w:rsidP="002F108A">
      <w:pPr>
        <w:ind w:firstLine="567"/>
        <w:jc w:val="both"/>
        <w:rPr>
          <w:sz w:val="28"/>
          <w:szCs w:val="28"/>
        </w:rPr>
      </w:pPr>
      <w:r w:rsidRPr="002F108A">
        <w:rPr>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F108A" w:rsidRPr="002F108A" w:rsidRDefault="002F108A" w:rsidP="002F108A">
      <w:pPr>
        <w:ind w:firstLine="567"/>
        <w:jc w:val="both"/>
        <w:rPr>
          <w:sz w:val="28"/>
          <w:szCs w:val="28"/>
        </w:rPr>
      </w:pPr>
      <w:r w:rsidRPr="002F108A">
        <w:rPr>
          <w:sz w:val="28"/>
          <w:szCs w:val="28"/>
        </w:rPr>
        <w:t>При этом сохраняется обязанность заказчика по размещению в ЕИС сведений о заключении, изменении, расторжении, исполнении договора с единственным поставщиком, сведений о количестве и стоимости договоров, заключенных заказчиком по результатам закупки у единственного поставщика (исполнителя, подрядчика).</w:t>
      </w:r>
    </w:p>
    <w:p w:rsidR="002F108A" w:rsidRPr="002F108A" w:rsidRDefault="002F108A" w:rsidP="002F108A">
      <w:pPr>
        <w:ind w:firstLine="567"/>
        <w:jc w:val="both"/>
        <w:rPr>
          <w:sz w:val="28"/>
          <w:szCs w:val="28"/>
        </w:rPr>
      </w:pPr>
    </w:p>
    <w:p w:rsidR="002F108A" w:rsidRPr="002F108A" w:rsidRDefault="002F108A" w:rsidP="002F108A">
      <w:pPr>
        <w:ind w:firstLine="567"/>
        <w:jc w:val="both"/>
        <w:rPr>
          <w:b/>
          <w:sz w:val="28"/>
          <w:szCs w:val="28"/>
        </w:rPr>
      </w:pPr>
      <w:r w:rsidRPr="002F108A">
        <w:rPr>
          <w:b/>
          <w:sz w:val="28"/>
          <w:szCs w:val="28"/>
        </w:rPr>
        <w:t xml:space="preserve">Вопрос: </w:t>
      </w:r>
      <w:r w:rsidRPr="002F108A">
        <w:rPr>
          <w:b/>
          <w:sz w:val="28"/>
          <w:szCs w:val="28"/>
        </w:rPr>
        <w:t>Подскажите, содержание протоколов заседания закупочной комиссии по 223-ФЗ теперь как-то регламентировано?</w:t>
      </w:r>
    </w:p>
    <w:p w:rsidR="002F108A" w:rsidRPr="002F108A" w:rsidRDefault="002F108A" w:rsidP="002F108A">
      <w:pPr>
        <w:ind w:firstLine="567"/>
        <w:jc w:val="both"/>
        <w:rPr>
          <w:b/>
          <w:sz w:val="28"/>
          <w:szCs w:val="28"/>
        </w:rPr>
      </w:pPr>
    </w:p>
    <w:p w:rsidR="002F108A" w:rsidRPr="002F108A" w:rsidRDefault="002F108A" w:rsidP="002F108A">
      <w:pPr>
        <w:ind w:firstLine="567"/>
        <w:jc w:val="both"/>
        <w:rPr>
          <w:sz w:val="28"/>
          <w:szCs w:val="28"/>
        </w:rPr>
      </w:pPr>
      <w:r w:rsidRPr="002F108A">
        <w:rPr>
          <w:sz w:val="28"/>
          <w:szCs w:val="28"/>
        </w:rPr>
        <w:t xml:space="preserve">Требования к содержанию протокола, составляемого в ходе осуществления конкурентной закупки (по результатам этапа конкурентной закупки), изложены в части 13 статьи 3.2 Федерального закона от 18.07.2011 № 223-ФЗ «О закупках товаров, работ, услуг отдельными видами юридических лиц». Таким образом, протокол должен содержать следующие сведения: </w:t>
      </w:r>
    </w:p>
    <w:p w:rsidR="002F108A" w:rsidRPr="002F108A" w:rsidRDefault="002F108A" w:rsidP="002F108A">
      <w:pPr>
        <w:ind w:firstLine="567"/>
        <w:jc w:val="both"/>
        <w:rPr>
          <w:sz w:val="28"/>
          <w:szCs w:val="28"/>
        </w:rPr>
      </w:pPr>
      <w:r w:rsidRPr="002F108A">
        <w:rPr>
          <w:sz w:val="28"/>
          <w:szCs w:val="28"/>
        </w:rPr>
        <w:t>1) дата подписания протокола;</w:t>
      </w:r>
    </w:p>
    <w:p w:rsidR="002F108A" w:rsidRPr="002F108A" w:rsidRDefault="002F108A" w:rsidP="002F108A">
      <w:pPr>
        <w:ind w:firstLine="567"/>
        <w:jc w:val="both"/>
        <w:rPr>
          <w:sz w:val="28"/>
          <w:szCs w:val="28"/>
        </w:rPr>
      </w:pPr>
      <w:r w:rsidRPr="002F108A">
        <w:rPr>
          <w:sz w:val="28"/>
          <w:szCs w:val="28"/>
        </w:rPr>
        <w:t>2) количество поданных на участие в закупке (этапе закупки) заявок, а также дата и время регистрации каждой такой заявки;</w:t>
      </w:r>
    </w:p>
    <w:p w:rsidR="002F108A" w:rsidRPr="002F108A" w:rsidRDefault="002F108A" w:rsidP="002F108A">
      <w:pPr>
        <w:ind w:firstLine="567"/>
        <w:jc w:val="both"/>
        <w:rPr>
          <w:sz w:val="28"/>
          <w:szCs w:val="28"/>
        </w:rPr>
      </w:pPr>
      <w:r w:rsidRPr="002F108A">
        <w:rPr>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F108A" w:rsidRPr="002F108A" w:rsidRDefault="002F108A" w:rsidP="002F108A">
      <w:pPr>
        <w:ind w:firstLine="567"/>
        <w:jc w:val="both"/>
        <w:rPr>
          <w:sz w:val="28"/>
          <w:szCs w:val="28"/>
        </w:rPr>
      </w:pPr>
      <w:r w:rsidRPr="002F108A">
        <w:rPr>
          <w:sz w:val="28"/>
          <w:szCs w:val="28"/>
        </w:rPr>
        <w:t>а) количества заявок на участие в закупке, которые отклонены;</w:t>
      </w:r>
    </w:p>
    <w:p w:rsidR="002F108A" w:rsidRPr="002F108A" w:rsidRDefault="002F108A" w:rsidP="002F108A">
      <w:pPr>
        <w:ind w:firstLine="567"/>
        <w:jc w:val="both"/>
        <w:rPr>
          <w:sz w:val="28"/>
          <w:szCs w:val="28"/>
        </w:rPr>
      </w:pPr>
      <w:r w:rsidRPr="002F108A">
        <w:rPr>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F108A" w:rsidRPr="002F108A" w:rsidRDefault="002F108A" w:rsidP="002F108A">
      <w:pPr>
        <w:ind w:firstLine="567"/>
        <w:jc w:val="both"/>
        <w:rPr>
          <w:sz w:val="28"/>
          <w:szCs w:val="28"/>
        </w:rPr>
      </w:pPr>
      <w:r w:rsidRPr="002F108A">
        <w:rPr>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F108A" w:rsidRPr="002F108A" w:rsidRDefault="002F108A" w:rsidP="002F108A">
      <w:pPr>
        <w:ind w:firstLine="567"/>
        <w:jc w:val="both"/>
        <w:rPr>
          <w:sz w:val="28"/>
          <w:szCs w:val="28"/>
        </w:rPr>
      </w:pPr>
      <w:r w:rsidRPr="002F108A">
        <w:rPr>
          <w:sz w:val="28"/>
          <w:szCs w:val="28"/>
        </w:rPr>
        <w:t>5) причины, по которым конкурентная закупка признана несостоявшейся, в случае ее признания таковой;</w:t>
      </w:r>
    </w:p>
    <w:p w:rsidR="002F108A" w:rsidRPr="002F108A" w:rsidRDefault="002F108A" w:rsidP="002F108A">
      <w:pPr>
        <w:ind w:firstLine="567"/>
        <w:jc w:val="both"/>
        <w:rPr>
          <w:sz w:val="28"/>
          <w:szCs w:val="28"/>
        </w:rPr>
      </w:pPr>
      <w:r w:rsidRPr="002F108A">
        <w:rPr>
          <w:sz w:val="28"/>
          <w:szCs w:val="28"/>
        </w:rPr>
        <w:t>6) иные сведения в случае, если необходимость их указания в протоколе предусмотрена положением о закупке.</w:t>
      </w:r>
    </w:p>
    <w:p w:rsidR="002F108A" w:rsidRPr="002F108A" w:rsidRDefault="002F108A" w:rsidP="002F108A">
      <w:pPr>
        <w:ind w:firstLine="567"/>
        <w:jc w:val="both"/>
        <w:rPr>
          <w:sz w:val="28"/>
          <w:szCs w:val="28"/>
        </w:rPr>
      </w:pPr>
    </w:p>
    <w:p w:rsidR="002F108A" w:rsidRPr="00F66AF4" w:rsidRDefault="002F108A" w:rsidP="00F66AF4">
      <w:pPr>
        <w:ind w:firstLine="567"/>
        <w:jc w:val="both"/>
        <w:rPr>
          <w:sz w:val="28"/>
          <w:szCs w:val="28"/>
        </w:rPr>
      </w:pPr>
    </w:p>
    <w:sectPr w:rsidR="002F108A" w:rsidRPr="00F66AF4" w:rsidSect="00450F5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59"/>
    <w:rsid w:val="002F108A"/>
    <w:rsid w:val="00450F59"/>
    <w:rsid w:val="008F7876"/>
    <w:rsid w:val="00D06B5F"/>
    <w:rsid w:val="00F66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AF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AF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2859</Words>
  <Characters>16301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Пятерикова Евгения Андреевна</dc:creator>
  <cp:lastModifiedBy>Пятерикова Евгения Андреевна</cp:lastModifiedBy>
  <cp:revision>1</cp:revision>
  <dcterms:created xsi:type="dcterms:W3CDTF">2018-09-27T08:55:00Z</dcterms:created>
  <dcterms:modified xsi:type="dcterms:W3CDTF">2018-09-27T11:52:00Z</dcterms:modified>
</cp:coreProperties>
</file>