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3F" w:rsidRPr="00697E3F" w:rsidRDefault="00697E3F" w:rsidP="00697E3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697E3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Доклад Особенности порядка обжалования закупок, проводимых по закону № 223-ФЗ, в контексте судебной практики</w:t>
      </w:r>
    </w:p>
    <w:bookmarkEnd w:id="0"/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Особенности порядка обжалования закупок, проводимых по закону № 223-ФЗ, в контексте судебной практики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 w:rsidRPr="00697E3F">
        <w:rPr>
          <w:color w:val="000000"/>
        </w:rPr>
        <w:t>Целями регулирования Закона № 223-ФЗ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  для нужд заказчиков и стимулирование такого участия, развитие добросовестной конкуренции, обеспечение гласности и</w:t>
      </w:r>
      <w:proofErr w:type="gramEnd"/>
      <w:r w:rsidRPr="00697E3F">
        <w:rPr>
          <w:color w:val="000000"/>
        </w:rPr>
        <w:t xml:space="preserve"> прозрачности закупки, предотвращение коррупции и других злоупотреблений.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 xml:space="preserve">Статьей.18.1 Закона о защите конкуренции предусмотрено право антимонопольного органа на рассмотрение жалоб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закупок в соответствии с Федеральным законом от 18.07.2011 № 223-ФЗ «О закупках товаров, работ, услуг отдельными видами юридических лиц». </w:t>
      </w:r>
      <w:proofErr w:type="gramStart"/>
      <w:r w:rsidRPr="00697E3F">
        <w:rPr>
          <w:color w:val="000000"/>
        </w:rPr>
        <w:t>Такими</w:t>
      </w:r>
      <w:proofErr w:type="gramEnd"/>
      <w:r w:rsidRPr="00697E3F">
        <w:rPr>
          <w:color w:val="000000"/>
        </w:rPr>
        <w:t xml:space="preserve"> образом, участники закупки имеют право на обжалование торгов, проводимых в на основании Закона №223-ФЗ, в антимонопольный орган.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 w:rsidRPr="00697E3F">
        <w:rPr>
          <w:color w:val="000000"/>
        </w:rPr>
        <w:t>В третьем квартале 2017 года в Томское УФАС России поступило 23 жалобы по нарушении порядка проведения торгов требованиям Закона №223-ФЗ, из них 2 жалобы отозваны заявителями до принятия решения антимонопольным органом, 12 – возвращено, в связи с несоответствием требованиям к порядку подачи жалоб, которые установлены ст.18.1 Закона о защите конкуренции, а также требованиям ч.10 ст.3 Закона №223-ФЗ. 9</w:t>
      </w:r>
      <w:proofErr w:type="gramEnd"/>
      <w:r w:rsidRPr="00697E3F">
        <w:rPr>
          <w:color w:val="000000"/>
        </w:rPr>
        <w:t xml:space="preserve"> жалоб </w:t>
      </w:r>
      <w:proofErr w:type="gramStart"/>
      <w:r w:rsidRPr="00697E3F">
        <w:rPr>
          <w:color w:val="000000"/>
        </w:rPr>
        <w:t>рассмотрены</w:t>
      </w:r>
      <w:proofErr w:type="gramEnd"/>
      <w:r w:rsidRPr="00697E3F">
        <w:rPr>
          <w:color w:val="000000"/>
        </w:rPr>
        <w:t xml:space="preserve"> и признаны необоснованными.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Одной из основных причин возврата жалоб, а также признания их необоснованными явилось принятие Верховным Судом Российской Федерации Определения от 11.04.2017 и от 27.06.2017 по делу № 304КГ16-17592, который подтвердил и указал на обязанность исполнения требований установленных в ч.10 ст.3 Закона № 223-ФЗ для антимонопольного органа. Ранее, до принятия данного определения суда существовала различная судебная практика, которая диаметрально отличалась друг от друга, а также порядка и полномочий антимонопольных органов при рассмотрении жалоб, проводимых по Закону № 223-ФЗ.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К основаниям для подачи жалобы в антимонопольный орган, указанным в ч.10 ст.3 Закона № 223-ФЗ, относятся: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- </w:t>
      </w:r>
      <w:proofErr w:type="spellStart"/>
      <w:r w:rsidRPr="00697E3F">
        <w:rPr>
          <w:color w:val="000000"/>
        </w:rPr>
        <w:t>неразмещения</w:t>
      </w:r>
      <w:proofErr w:type="spellEnd"/>
      <w:r w:rsidRPr="00697E3F">
        <w:rPr>
          <w:color w:val="000000"/>
        </w:rPr>
        <w:t xml:space="preserve"> в единой информационной системе положения о закупке, изменений, вносимых в указанное положение, </w:t>
      </w:r>
      <w:r w:rsidRPr="00697E3F">
        <w:rPr>
          <w:rStyle w:val="a4"/>
          <w:color w:val="000000"/>
          <w:bdr w:val="none" w:sz="0" w:space="0" w:color="auto" w:frame="1"/>
        </w:rPr>
        <w:t>информации о закупке</w:t>
      </w:r>
      <w:r w:rsidRPr="00697E3F">
        <w:rPr>
          <w:color w:val="000000"/>
        </w:rPr>
        <w:t>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- предъявления к участникам закупки требования о представлении документов, не предусмотренных документацией о закупке;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- 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t>- </w:t>
      </w:r>
      <w:proofErr w:type="spellStart"/>
      <w:r w:rsidRPr="00697E3F">
        <w:rPr>
          <w:color w:val="000000"/>
        </w:rPr>
        <w:t>неразмещения</w:t>
      </w:r>
      <w:proofErr w:type="spellEnd"/>
      <w:r w:rsidRPr="00697E3F">
        <w:rPr>
          <w:color w:val="000000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697E3F">
        <w:rPr>
          <w:color w:val="000000"/>
        </w:rPr>
        <w:lastRenderedPageBreak/>
        <w:t>ФАС России рекомендовало территориальным управлениям ФАС России оставлять жалобы, которые не соответствуют требованиям ч.10 ст.3 Закона № 223-ФЗ, оставлять без рассмотрения.</w:t>
      </w:r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 w:rsidRPr="00697E3F">
        <w:rPr>
          <w:color w:val="000000"/>
        </w:rPr>
        <w:t>Кроме того, ФАС России рекомендовало возвращать жалобы, поступающие от физических лиц на действия (бездействие) субъектов контроля при проведении закупок в соответствии с Законом № 223-ФЗ, в случае их не соответствия требованиям, установленным в соответствии законодательством Российской Федерации к лицам, осуществляющим поставку товара, выполнение работы, оказание услуги, являющихся объектом закупки, и необходимым для выполнения обязательств по выполняемому договору.</w:t>
      </w:r>
      <w:proofErr w:type="gramEnd"/>
      <w:r w:rsidRPr="00697E3F">
        <w:rPr>
          <w:color w:val="000000"/>
        </w:rPr>
        <w:t xml:space="preserve"> </w:t>
      </w:r>
      <w:proofErr w:type="gramStart"/>
      <w:r w:rsidRPr="00697E3F">
        <w:rPr>
          <w:color w:val="000000"/>
        </w:rPr>
        <w:t>То есть, предложено не рассматривать жалобы физических лиц, которые не могут выполнить условия договора, т.к. не обладают определенными разрешениями (лицензиями, допусками СРО и т.д.), необходимыми ресурсами (трудовые, материальные).</w:t>
      </w:r>
      <w:proofErr w:type="gramEnd"/>
    </w:p>
    <w:p w:rsidR="00697E3F" w:rsidRPr="00697E3F" w:rsidRDefault="00697E3F" w:rsidP="00697E3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 w:rsidRPr="00697E3F">
        <w:rPr>
          <w:color w:val="000000"/>
        </w:rPr>
        <w:t>В целях решения данной проблемы ФАС России подготовлен доклад в Правительство Российской Федерации о ситуации, складывающейся в связи с принятием Судебной коллегией по экономическим спорам Верховного Суда Российской Федерации определения от 11.04.2017 по делу №304-КГ16-17592, принятых по результатам рассмотрения жалоб на действия (бездействие) субъектов контроля при проведении закупок в соответствии с Законом № 223-ФЗ, отменяются без рассмотрения по существу.</w:t>
      </w:r>
      <w:proofErr w:type="gramEnd"/>
    </w:p>
    <w:p w:rsidR="00DF3C1E" w:rsidRPr="00697E3F" w:rsidRDefault="00697E3F">
      <w:pPr>
        <w:rPr>
          <w:rFonts w:ascii="Times New Roman" w:hAnsi="Times New Roman" w:cs="Times New Roman"/>
          <w:sz w:val="24"/>
          <w:szCs w:val="24"/>
        </w:rPr>
      </w:pPr>
    </w:p>
    <w:sectPr w:rsidR="00DF3C1E" w:rsidRPr="0069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3F"/>
    <w:rsid w:val="004A4092"/>
    <w:rsid w:val="00697E3F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7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7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1</cp:revision>
  <dcterms:created xsi:type="dcterms:W3CDTF">2017-10-04T08:51:00Z</dcterms:created>
  <dcterms:modified xsi:type="dcterms:W3CDTF">2017-10-04T08:52:00Z</dcterms:modified>
</cp:coreProperties>
</file>