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4" w:rsidRPr="00A94E84" w:rsidRDefault="00A94E84" w:rsidP="00A94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84">
        <w:rPr>
          <w:rFonts w:ascii="Times New Roman" w:hAnsi="Times New Roman" w:cs="Times New Roman"/>
          <w:b/>
          <w:caps/>
          <w:sz w:val="28"/>
          <w:szCs w:val="28"/>
        </w:rPr>
        <w:t>Уведомление</w:t>
      </w:r>
      <w:r w:rsidRPr="00A94E8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</w:t>
      </w:r>
    </w:p>
    <w:p w:rsidR="00A94E84" w:rsidRPr="00A94E84" w:rsidRDefault="00A94E84" w:rsidP="00A94E8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A94E84">
        <w:rPr>
          <w:color w:val="000000"/>
          <w:sz w:val="28"/>
          <w:szCs w:val="28"/>
        </w:rPr>
        <w:t xml:space="preserve">21 декабря 2017 года с 13.00 до 15.00 часов в Томской областной библиотеке имени А.С. Пушкина (пер. </w:t>
      </w:r>
      <w:proofErr w:type="spellStart"/>
      <w:r w:rsidRPr="00A94E84">
        <w:rPr>
          <w:color w:val="000000"/>
          <w:sz w:val="28"/>
          <w:szCs w:val="28"/>
        </w:rPr>
        <w:t>Батенькова</w:t>
      </w:r>
      <w:proofErr w:type="spellEnd"/>
      <w:r w:rsidRPr="00A94E84">
        <w:rPr>
          <w:color w:val="000000"/>
          <w:sz w:val="28"/>
          <w:szCs w:val="28"/>
        </w:rPr>
        <w:t xml:space="preserve">, 1) </w:t>
      </w:r>
      <w:proofErr w:type="gramStart"/>
      <w:r w:rsidRPr="00A94E84">
        <w:rPr>
          <w:color w:val="000000"/>
          <w:sz w:val="28"/>
          <w:szCs w:val="28"/>
        </w:rPr>
        <w:t>Томское</w:t>
      </w:r>
      <w:proofErr w:type="gramEnd"/>
      <w:r w:rsidRPr="00A94E84">
        <w:rPr>
          <w:color w:val="000000"/>
          <w:sz w:val="28"/>
          <w:szCs w:val="28"/>
        </w:rPr>
        <w:t xml:space="preserve"> УФАС России проводит публичные обсуждения результатов правоприменительной практики управления в четвертом квартале 2017 года.</w:t>
      </w:r>
    </w:p>
    <w:p w:rsidR="00A94E84" w:rsidRPr="00A94E84" w:rsidRDefault="00A94E84" w:rsidP="00A94E8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A94E84">
        <w:rPr>
          <w:color w:val="000000"/>
          <w:sz w:val="28"/>
          <w:szCs w:val="28"/>
        </w:rPr>
        <w:t>Задачей мероприятия является</w:t>
      </w:r>
      <w:bookmarkStart w:id="0" w:name="_GoBack"/>
      <w:bookmarkEnd w:id="0"/>
      <w:r w:rsidRPr="00A94E84">
        <w:rPr>
          <w:color w:val="000000"/>
          <w:sz w:val="28"/>
          <w:szCs w:val="28"/>
        </w:rPr>
        <w:t xml:space="preserve"> правовое просвещение и правовое информирование подконтрольных антимонопольной службе субъектов, осуществляющих деятельность на территории Томской 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</w:p>
    <w:p w:rsidR="00A94E84" w:rsidRPr="00A94E84" w:rsidRDefault="00A94E84" w:rsidP="00A94E8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A94E84">
        <w:rPr>
          <w:color w:val="000000"/>
          <w:sz w:val="28"/>
          <w:szCs w:val="28"/>
        </w:rPr>
        <w:t>Антимонопольный орган приглашает принять участие в обсуждениях всех заинтересованных лиц, в том числе журналистов, а также задать вопросы заблаговременно, с тем, чтобы получить максимально полные ответы в ходе мероприятия. С повесткой обсуждений, а также докладом руководителя Томского УФАС России можно ознакомиться на сайте http://tomsk.fas.gov.ru/ (справа раздел – главное, подраздел - публичные обсуждения). Желающим принять участие в мероприятии, а также задать свои вопросы  необходимо обратиться в управление по телефону 8 (3822) 516-594 либо посредством электронной почты to70@fas.gov.ru, pressto70@fas.gov.ru по 19 декабря 2017 г. Обращаем внимание, что управление радо всем гостям, но вместимость помещения ограничена.</w:t>
      </w:r>
    </w:p>
    <w:p w:rsidR="00DF3C1E" w:rsidRDefault="00A94E84"/>
    <w:sectPr w:rsidR="00DF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98"/>
    <w:rsid w:val="004A4092"/>
    <w:rsid w:val="00A50798"/>
    <w:rsid w:val="00A94E84"/>
    <w:rsid w:val="00F0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Дмитрий</dc:creator>
  <cp:keywords/>
  <dc:description/>
  <cp:lastModifiedBy>Рогов Дмитрий</cp:lastModifiedBy>
  <cp:revision>2</cp:revision>
  <dcterms:created xsi:type="dcterms:W3CDTF">2017-12-07T10:11:00Z</dcterms:created>
  <dcterms:modified xsi:type="dcterms:W3CDTF">2017-12-07T10:13:00Z</dcterms:modified>
</cp:coreProperties>
</file>